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53" w:rsidRPr="00573C90" w:rsidRDefault="00C472BC" w:rsidP="000F5E53">
      <w:pPr>
        <w:jc w:val="center"/>
        <w:rPr>
          <w:rFonts w:ascii="Comic Sans MS" w:hAnsi="Comic Sans MS"/>
          <w:b/>
          <w:noProof/>
          <w:sz w:val="24"/>
          <w:szCs w:val="24"/>
          <w:lang w:eastAsia="es-ES"/>
        </w:rPr>
      </w:pPr>
      <w:r w:rsidRPr="00573C90">
        <w:rPr>
          <w:rFonts w:ascii="Comic Sans MS" w:hAnsi="Comic Sans MS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49563539" wp14:editId="0B449777">
            <wp:simplePos x="0" y="0"/>
            <wp:positionH relativeFrom="column">
              <wp:posOffset>4737100</wp:posOffset>
            </wp:positionH>
            <wp:positionV relativeFrom="paragraph">
              <wp:posOffset>522605</wp:posOffset>
            </wp:positionV>
            <wp:extent cx="1494155" cy="1078230"/>
            <wp:effectExtent l="0" t="0" r="0" b="7620"/>
            <wp:wrapSquare wrapText="bothSides"/>
            <wp:docPr id="3" name="Imagen 3" descr="C:\Users\USUARIO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E53" w:rsidRPr="000F5E53">
        <w:rPr>
          <w:b/>
          <w:color w:val="F79646" w:themeColor="accent6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La </w:t>
      </w:r>
      <w:r w:rsidR="000F5E53" w:rsidRPr="000F5E53">
        <w:rPr>
          <w:b/>
          <w:color w:val="F79646" w:themeColor="accent6"/>
          <w:sz w:val="44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Prehistoria </w:t>
      </w:r>
      <w:proofErr w:type="spellStart"/>
      <w:r w:rsidR="000F5E53" w:rsidRPr="000F5E53">
        <w:rPr>
          <w:b/>
          <w:color w:val="F79646" w:themeColor="accent6"/>
          <w:sz w:val="44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</w:t>
      </w:r>
      <w:r w:rsidR="000F5E53" w:rsidRPr="00573C90">
        <w:rPr>
          <w:b/>
          <w:color w:val="F79646" w:themeColor="accent6"/>
          <w:sz w:val="44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’Asturies</w:t>
      </w:r>
      <w:proofErr w:type="spellEnd"/>
      <w:r w:rsidR="000F5E53" w:rsidRPr="00573C90">
        <w:rPr>
          <w:rFonts w:ascii="Comic Sans MS" w:hAnsi="Comic Sans MS"/>
          <w:b/>
          <w:noProof/>
          <w:szCs w:val="24"/>
          <w:lang w:eastAsia="es-ES"/>
        </w:rPr>
        <w:t xml:space="preserve"> </w:t>
      </w:r>
    </w:p>
    <w:p w:rsidR="000F5E53" w:rsidRPr="00573C90" w:rsidRDefault="000F5E53" w:rsidP="000F5E53">
      <w:pPr>
        <w:rPr>
          <w:rFonts w:ascii="Trebuchet MS" w:hAnsi="Trebuchet MS"/>
          <w:color w:val="F79646" w:themeColor="accent6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F5E53">
        <w:rPr>
          <w:rFonts w:ascii="Trebuchet MS" w:hAnsi="Trebuchet MS" w:cs="Arial"/>
          <w:color w:val="202122"/>
          <w:sz w:val="24"/>
          <w:szCs w:val="24"/>
          <w:shd w:val="clear" w:color="auto" w:fill="FFFFFF"/>
        </w:rPr>
        <w:t>La </w:t>
      </w:r>
      <w:r w:rsidRPr="000F5E53">
        <w:rPr>
          <w:rFonts w:ascii="Trebuchet MS" w:hAnsi="Trebuchet MS" w:cs="Arial"/>
          <w:bCs/>
          <w:color w:val="202122"/>
          <w:sz w:val="24"/>
          <w:szCs w:val="24"/>
          <w:shd w:val="clear" w:color="auto" w:fill="FFFFFF"/>
        </w:rPr>
        <w:t>prehistoria</w:t>
      </w:r>
      <w:r w:rsidRPr="000F5E53">
        <w:rPr>
          <w:rFonts w:ascii="Trebuchet MS" w:hAnsi="Trebuchet MS" w:cs="Arial"/>
          <w:color w:val="202122"/>
          <w:sz w:val="24"/>
          <w:szCs w:val="24"/>
          <w:shd w:val="clear" w:color="auto" w:fill="FFFFFF"/>
        </w:rPr>
        <w:t xml:space="preserve"> ye la </w:t>
      </w:r>
      <w:proofErr w:type="spellStart"/>
      <w:r w:rsidRPr="000F5E53">
        <w:rPr>
          <w:rFonts w:ascii="Trebuchet MS" w:hAnsi="Trebuchet MS" w:cs="Arial"/>
          <w:color w:val="202122"/>
          <w:sz w:val="24"/>
          <w:szCs w:val="24"/>
          <w:shd w:val="clear" w:color="auto" w:fill="FFFFFF"/>
        </w:rPr>
        <w:t>dómina</w:t>
      </w:r>
      <w:proofErr w:type="spellEnd"/>
      <w:r w:rsidRPr="000F5E53">
        <w:rPr>
          <w:rFonts w:ascii="Trebuchet MS" w:hAnsi="Trebuchet MS" w:cs="Arial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CB4F3E">
        <w:rPr>
          <w:rFonts w:ascii="Trebuchet MS" w:hAnsi="Trebuchet MS" w:cs="Arial"/>
          <w:color w:val="202122"/>
          <w:sz w:val="24"/>
          <w:szCs w:val="24"/>
          <w:shd w:val="clear" w:color="auto" w:fill="FFFFFF"/>
        </w:rPr>
        <w:t>hestórica</w:t>
      </w:r>
      <w:proofErr w:type="spellEnd"/>
      <w:r w:rsidR="00CB4F3E">
        <w:rPr>
          <w:rFonts w:ascii="Trebuchet MS" w:hAnsi="Trebuchet MS" w:cs="Arial"/>
          <w:color w:val="202122"/>
          <w:sz w:val="24"/>
          <w:szCs w:val="24"/>
          <w:shd w:val="clear" w:color="auto" w:fill="FFFFFF"/>
        </w:rPr>
        <w:t xml:space="preserve"> que </w:t>
      </w:r>
      <w:proofErr w:type="spellStart"/>
      <w:r w:rsidR="00CB4F3E">
        <w:rPr>
          <w:rFonts w:ascii="Trebuchet MS" w:hAnsi="Trebuchet MS" w:cs="Arial"/>
          <w:color w:val="202122"/>
          <w:sz w:val="24"/>
          <w:szCs w:val="24"/>
          <w:shd w:val="clear" w:color="auto" w:fill="FFFFFF"/>
        </w:rPr>
        <w:t>trescurre</w:t>
      </w:r>
      <w:proofErr w:type="spellEnd"/>
      <w:r w:rsidR="00CB4F3E">
        <w:rPr>
          <w:rFonts w:ascii="Trebuchet MS" w:hAnsi="Trebuchet MS" w:cs="Arial"/>
          <w:color w:val="202122"/>
          <w:sz w:val="24"/>
          <w:szCs w:val="24"/>
          <w:shd w:val="clear" w:color="auto" w:fill="FFFFFF"/>
        </w:rPr>
        <w:t xml:space="preserve"> ente </w:t>
      </w:r>
      <w:proofErr w:type="spellStart"/>
      <w:r w:rsidR="00CB4F3E">
        <w:rPr>
          <w:rFonts w:ascii="Trebuchet MS" w:hAnsi="Trebuchet MS" w:cs="Arial"/>
          <w:color w:val="202122"/>
          <w:sz w:val="24"/>
          <w:szCs w:val="24"/>
          <w:shd w:val="clear" w:color="auto" w:fill="FFFFFF"/>
        </w:rPr>
        <w:t>l’</w:t>
      </w:r>
      <w:r w:rsidRPr="000F5E53">
        <w:rPr>
          <w:rFonts w:ascii="Trebuchet MS" w:hAnsi="Trebuchet MS" w:cs="Arial"/>
          <w:color w:val="202122"/>
          <w:sz w:val="24"/>
          <w:szCs w:val="24"/>
          <w:shd w:val="clear" w:color="auto" w:fill="FFFFFF"/>
        </w:rPr>
        <w:t>apaición</w:t>
      </w:r>
      <w:proofErr w:type="spellEnd"/>
      <w:r w:rsidRPr="000F5E53">
        <w:rPr>
          <w:rFonts w:ascii="Trebuchet MS" w:hAnsi="Trebuchet MS" w:cs="Arial"/>
          <w:color w:val="202122"/>
          <w:sz w:val="24"/>
          <w:szCs w:val="24"/>
          <w:shd w:val="clear" w:color="auto" w:fill="FFFFFF"/>
        </w:rPr>
        <w:t xml:space="preserve"> del primer ser </w:t>
      </w:r>
      <w:proofErr w:type="spellStart"/>
      <w:r w:rsidRPr="000F5E53">
        <w:rPr>
          <w:rFonts w:ascii="Trebuchet MS" w:hAnsi="Trebuchet MS" w:cs="Arial"/>
          <w:color w:val="202122"/>
          <w:sz w:val="24"/>
          <w:szCs w:val="24"/>
          <w:shd w:val="clear" w:color="auto" w:fill="FFFFFF"/>
        </w:rPr>
        <w:t>humanu</w:t>
      </w:r>
      <w:proofErr w:type="spellEnd"/>
      <w:r w:rsidRPr="000F5E53">
        <w:rPr>
          <w:rFonts w:ascii="Trebuchet MS" w:hAnsi="Trebuchet MS" w:cs="Arial"/>
          <w:color w:val="202122"/>
          <w:sz w:val="24"/>
          <w:szCs w:val="24"/>
          <w:shd w:val="clear" w:color="auto" w:fill="FFFFFF"/>
        </w:rPr>
        <w:t xml:space="preserve"> y el </w:t>
      </w:r>
      <w:proofErr w:type="spellStart"/>
      <w:r w:rsidRPr="000F5E53">
        <w:rPr>
          <w:rFonts w:ascii="Trebuchet MS" w:hAnsi="Trebuchet MS" w:cs="Arial"/>
          <w:color w:val="202122"/>
          <w:sz w:val="24"/>
          <w:szCs w:val="24"/>
          <w:shd w:val="clear" w:color="auto" w:fill="FFFFFF"/>
        </w:rPr>
        <w:t>descubrimientu</w:t>
      </w:r>
      <w:proofErr w:type="spellEnd"/>
      <w:r w:rsidRPr="000F5E53">
        <w:rPr>
          <w:rFonts w:ascii="Trebuchet MS" w:hAnsi="Trebuchet MS" w:cs="Arial"/>
          <w:color w:val="202122"/>
          <w:sz w:val="24"/>
          <w:szCs w:val="24"/>
          <w:shd w:val="clear" w:color="auto" w:fill="FFFFFF"/>
        </w:rPr>
        <w:t xml:space="preserve"> de la escritura</w:t>
      </w:r>
      <w:r w:rsidR="00573C90" w:rsidRPr="00573C90">
        <w:rPr>
          <w:rFonts w:ascii="Trebuchet MS" w:hAnsi="Trebuchet MS" w:cs="Arial"/>
          <w:color w:val="202122"/>
          <w:sz w:val="24"/>
          <w:szCs w:val="24"/>
          <w:shd w:val="clear" w:color="auto" w:fill="FFFFFF"/>
        </w:rPr>
        <w:t>.</w:t>
      </w:r>
    </w:p>
    <w:p w:rsidR="000F5E53" w:rsidRPr="000F5E53" w:rsidRDefault="000F5E53" w:rsidP="000F5E53">
      <w:pPr>
        <w:shd w:val="clear" w:color="auto" w:fill="FFFFFF"/>
        <w:spacing w:after="300" w:line="240" w:lineRule="auto"/>
        <w:textAlignment w:val="baseline"/>
        <w:rPr>
          <w:rFonts w:ascii="Comic Sans MS" w:eastAsia="Times New Roman" w:hAnsi="Comic Sans MS" w:cs="Times New Roman"/>
          <w:b/>
          <w:color w:val="555555"/>
          <w:sz w:val="24"/>
          <w:szCs w:val="24"/>
          <w:lang w:eastAsia="es-ES"/>
        </w:rPr>
      </w:pPr>
      <w:proofErr w:type="spellStart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Asturies</w:t>
      </w:r>
      <w:proofErr w:type="spellEnd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ye un </w:t>
      </w:r>
      <w:proofErr w:type="spellStart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territoriu</w:t>
      </w:r>
      <w:proofErr w:type="spellEnd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</w:t>
      </w:r>
      <w:proofErr w:type="spellStart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ricu</w:t>
      </w:r>
      <w:proofErr w:type="spellEnd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en monumentos megalíticos. Éstos </w:t>
      </w:r>
      <w:proofErr w:type="spellStart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correspuenden</w:t>
      </w:r>
      <w:proofErr w:type="spellEnd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al </w:t>
      </w:r>
      <w:proofErr w:type="spellStart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Neolíticu</w:t>
      </w:r>
      <w:proofErr w:type="spellEnd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mayormente (7.000-3.000 enantes del presente), </w:t>
      </w:r>
      <w:proofErr w:type="spellStart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últimu</w:t>
      </w:r>
      <w:proofErr w:type="spellEnd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</w:t>
      </w:r>
      <w:proofErr w:type="spellStart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periodu</w:t>
      </w:r>
      <w:proofErr w:type="spellEnd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de la </w:t>
      </w:r>
      <w:proofErr w:type="spellStart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Edá</w:t>
      </w:r>
      <w:proofErr w:type="spellEnd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de Piedra, </w:t>
      </w:r>
      <w:proofErr w:type="spellStart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nel</w:t>
      </w:r>
      <w:proofErr w:type="spellEnd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que los humanos comenzaron a </w:t>
      </w:r>
      <w:proofErr w:type="spellStart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prauticar</w:t>
      </w:r>
      <w:proofErr w:type="spellEnd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</w:t>
      </w:r>
      <w:proofErr w:type="spellStart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l’agricultura</w:t>
      </w:r>
      <w:proofErr w:type="spellEnd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y el </w:t>
      </w:r>
      <w:proofErr w:type="spellStart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pastoréu</w:t>
      </w:r>
      <w:proofErr w:type="spellEnd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, provocando </w:t>
      </w:r>
      <w:proofErr w:type="spellStart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l’apaición</w:t>
      </w:r>
      <w:proofErr w:type="spellEnd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de les </w:t>
      </w:r>
      <w:proofErr w:type="spellStart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primeres</w:t>
      </w:r>
      <w:proofErr w:type="spellEnd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</w:t>
      </w:r>
      <w:proofErr w:type="spellStart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sociedaes</w:t>
      </w:r>
      <w:proofErr w:type="spellEnd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</w:t>
      </w:r>
      <w:proofErr w:type="spellStart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sedentaries</w:t>
      </w:r>
      <w:proofErr w:type="spellEnd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.</w:t>
      </w:r>
    </w:p>
    <w:p w:rsidR="00CB4F3E" w:rsidRDefault="000F5E53" w:rsidP="000F5E53">
      <w:pPr>
        <w:shd w:val="clear" w:color="auto" w:fill="FFFFFF"/>
        <w:spacing w:after="300" w:line="240" w:lineRule="auto"/>
        <w:textAlignment w:val="baseline"/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</w:pPr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Pero, ¿</w:t>
      </w:r>
      <w:r w:rsidR="00CB4F3E">
        <w:rPr>
          <w:rFonts w:ascii="Trebuchet MS" w:eastAsia="Times New Roman" w:hAnsi="Trebuchet MS" w:cs="Times New Roman"/>
          <w:b/>
          <w:color w:val="555555"/>
          <w:sz w:val="24"/>
          <w:szCs w:val="24"/>
          <w:u w:val="single"/>
          <w:lang w:eastAsia="es-ES"/>
        </w:rPr>
        <w:t>qué</w:t>
      </w:r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u w:val="single"/>
          <w:lang w:eastAsia="es-ES"/>
        </w:rPr>
        <w:t xml:space="preserve"> ye un </w:t>
      </w:r>
      <w:proofErr w:type="spellStart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u w:val="single"/>
          <w:lang w:eastAsia="es-ES"/>
        </w:rPr>
        <w:t>monumentu</w:t>
      </w:r>
      <w:proofErr w:type="spellEnd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u w:val="single"/>
          <w:lang w:eastAsia="es-ES"/>
        </w:rPr>
        <w:t xml:space="preserve"> </w:t>
      </w:r>
      <w:proofErr w:type="spellStart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u w:val="single"/>
          <w:lang w:eastAsia="es-ES"/>
        </w:rPr>
        <w:t>megalíticu</w:t>
      </w:r>
      <w:proofErr w:type="spellEnd"/>
      <w:r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?</w:t>
      </w:r>
    </w:p>
    <w:p w:rsidR="000F5E53" w:rsidRDefault="00CB4F3E" w:rsidP="000F5E53">
      <w:pPr>
        <w:shd w:val="clear" w:color="auto" w:fill="FFFFFF"/>
        <w:spacing w:after="300" w:line="240" w:lineRule="auto"/>
        <w:textAlignment w:val="baseline"/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Ye </w:t>
      </w:r>
      <w:r w:rsidR="000F5E53"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una estructura fecha con </w:t>
      </w:r>
      <w:proofErr w:type="spellStart"/>
      <w:r w:rsidR="000F5E53"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piedres</w:t>
      </w:r>
      <w:proofErr w:type="spellEnd"/>
      <w:r w:rsidR="000F5E53"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</w:t>
      </w:r>
      <w:proofErr w:type="spellStart"/>
      <w:r w:rsidR="000F5E53"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pergrandes</w:t>
      </w:r>
      <w:proofErr w:type="spellEnd"/>
      <w:r w:rsidR="000F5E53"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y </w:t>
      </w:r>
      <w:proofErr w:type="spellStart"/>
      <w:r w:rsidR="000F5E53"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ensin</w:t>
      </w:r>
      <w:proofErr w:type="spellEnd"/>
      <w:r w:rsidR="000F5E53"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</w:t>
      </w:r>
      <w:proofErr w:type="spellStart"/>
      <w:r w:rsidR="000F5E53"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trabayar</w:t>
      </w:r>
      <w:proofErr w:type="spellEnd"/>
      <w:r w:rsidR="000F5E53"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</w:t>
      </w:r>
      <w:proofErr w:type="spellStart"/>
      <w:r w:rsidR="000F5E53"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llevantaes</w:t>
      </w:r>
      <w:proofErr w:type="spellEnd"/>
      <w:r w:rsidR="000F5E53"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principalmente </w:t>
      </w:r>
      <w:proofErr w:type="spellStart"/>
      <w:r w:rsidR="000F5E53"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pa</w:t>
      </w:r>
      <w:proofErr w:type="spellEnd"/>
      <w:r w:rsidR="000F5E53"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</w:t>
      </w:r>
      <w:proofErr w:type="spellStart"/>
      <w:r w:rsidR="000F5E53"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usu</w:t>
      </w:r>
      <w:proofErr w:type="spellEnd"/>
      <w:r w:rsidR="000F5E53"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</w:t>
      </w:r>
      <w:proofErr w:type="spellStart"/>
      <w:r w:rsidR="000F5E53"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funerariu</w:t>
      </w:r>
      <w:proofErr w:type="spellEnd"/>
      <w:r w:rsidR="000F5E53"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,</w:t>
      </w:r>
      <w:r w:rsidR="00873D99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ye </w:t>
      </w:r>
      <w:proofErr w:type="spellStart"/>
      <w:r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dicir</w:t>
      </w:r>
      <w:proofErr w:type="spellEnd"/>
      <w:r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</w:t>
      </w:r>
      <w:proofErr w:type="spellStart"/>
      <w:r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pa</w:t>
      </w:r>
      <w:proofErr w:type="spellEnd"/>
      <w:r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enterrar a los que </w:t>
      </w:r>
      <w:proofErr w:type="spellStart"/>
      <w:r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fallecíen</w:t>
      </w:r>
      <w:proofErr w:type="gramStart"/>
      <w:r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,</w:t>
      </w:r>
      <w:r w:rsidR="005C619A"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les</w:t>
      </w:r>
      <w:proofErr w:type="spellEnd"/>
      <w:proofErr w:type="gramEnd"/>
      <w:r w:rsidR="005C619A"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formes más abundantes </w:t>
      </w:r>
      <w:proofErr w:type="spellStart"/>
      <w:r w:rsidR="005C619A"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n’Asturies</w:t>
      </w:r>
      <w:proofErr w:type="spellEnd"/>
      <w:r w:rsidR="005C619A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</w:t>
      </w:r>
      <w:proofErr w:type="spellStart"/>
      <w:r w:rsidR="005C619A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yeren</w:t>
      </w:r>
      <w:proofErr w:type="spellEnd"/>
      <w:r w:rsidR="005C619A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: </w:t>
      </w:r>
      <w:r w:rsidR="000F5E53"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los dólmenes y los túmulos</w:t>
      </w:r>
      <w:r w:rsidR="00573C90" w:rsidRPr="00573C90"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>.</w:t>
      </w:r>
    </w:p>
    <w:p w:rsidR="00DE247C" w:rsidRPr="000F5E53" w:rsidRDefault="00DE247C" w:rsidP="000F5E53">
      <w:pPr>
        <w:shd w:val="clear" w:color="auto" w:fill="FFFFFF"/>
        <w:spacing w:after="300" w:line="240" w:lineRule="auto"/>
        <w:textAlignment w:val="baseline"/>
        <w:rPr>
          <w:rFonts w:ascii="Segoe Print" w:eastAsia="Times New Roman" w:hAnsi="Segoe Print" w:cs="Times New Roman"/>
          <w:b/>
          <w:color w:val="555555"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color w:val="555555"/>
          <w:sz w:val="24"/>
          <w:szCs w:val="24"/>
          <w:lang w:eastAsia="es-ES"/>
        </w:rPr>
        <w:t xml:space="preserve">                                                                                       </w:t>
      </w:r>
      <w:r w:rsidRPr="00DE247C">
        <w:rPr>
          <w:rFonts w:ascii="Segoe Print" w:hAnsi="Segoe Print"/>
        </w:rPr>
        <w:t xml:space="preserve">Dolmen de </w:t>
      </w:r>
      <w:proofErr w:type="spellStart"/>
      <w:r w:rsidRPr="00DE247C">
        <w:rPr>
          <w:rFonts w:ascii="Segoe Print" w:hAnsi="Segoe Print"/>
        </w:rPr>
        <w:t>Pradías</w:t>
      </w:r>
      <w:proofErr w:type="spellEnd"/>
      <w:r w:rsidRPr="00DE247C">
        <w:rPr>
          <w:rFonts w:ascii="Segoe Print" w:hAnsi="Segoe Print"/>
        </w:rPr>
        <w:t xml:space="preserve"> (</w:t>
      </w:r>
      <w:proofErr w:type="spellStart"/>
      <w:r w:rsidRPr="00DE247C">
        <w:rPr>
          <w:rFonts w:ascii="Segoe Print" w:hAnsi="Segoe Print"/>
        </w:rPr>
        <w:t>IBias</w:t>
      </w:r>
      <w:proofErr w:type="spellEnd"/>
      <w:r w:rsidRPr="00DE247C">
        <w:rPr>
          <w:rFonts w:ascii="Segoe Print" w:hAnsi="Segoe Print"/>
        </w:rPr>
        <w:t>)</w:t>
      </w:r>
    </w:p>
    <w:p w:rsidR="000F5E53" w:rsidRPr="000F5E53" w:rsidRDefault="00DE247C" w:rsidP="000F5E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i/>
          <w:iCs/>
          <w:color w:val="555555"/>
          <w:sz w:val="21"/>
          <w:szCs w:val="21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211514A4" wp14:editId="40C59385">
            <wp:simplePos x="0" y="0"/>
            <wp:positionH relativeFrom="column">
              <wp:posOffset>3517265</wp:posOffset>
            </wp:positionH>
            <wp:positionV relativeFrom="paragraph">
              <wp:posOffset>114935</wp:posOffset>
            </wp:positionV>
            <wp:extent cx="2705735" cy="1716405"/>
            <wp:effectExtent l="0" t="0" r="0" b="0"/>
            <wp:wrapSquare wrapText="bothSides"/>
            <wp:docPr id="15" name="Imagen 15" descr="C:\Users\USUARIO\Desktop\DolmenPradia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DolmenPradias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E53" w:rsidRPr="000F5E53">
        <w:rPr>
          <w:rFonts w:ascii="inherit" w:eastAsia="Times New Roman" w:hAnsi="inherit" w:cs="Times New Roman"/>
          <w:i/>
          <w:iCs/>
          <w:noProof/>
          <w:color w:val="555555"/>
          <w:sz w:val="21"/>
          <w:szCs w:val="21"/>
          <w:lang w:eastAsia="es-ES"/>
        </w:rPr>
        <w:drawing>
          <wp:inline distT="0" distB="0" distL="0" distR="0" wp14:anchorId="71ADD635" wp14:editId="34FFA485">
            <wp:extent cx="2820838" cy="2115629"/>
            <wp:effectExtent l="0" t="0" r="0" b="0"/>
            <wp:docPr id="1" name="Imagen 1" descr="http://asturies.com/sites/default/files/monte_areo_tumu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sturies.com/sites/default/files/monte_areo_tumul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37" cy="211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E53" w:rsidRPr="000F5E53">
        <w:rPr>
          <w:rFonts w:ascii="inherit" w:eastAsia="Times New Roman" w:hAnsi="inherit" w:cs="Times New Roman"/>
          <w:i/>
          <w:iCs/>
          <w:color w:val="555555"/>
          <w:sz w:val="21"/>
          <w:szCs w:val="21"/>
          <w:lang w:eastAsia="es-ES"/>
        </w:rPr>
        <w:br/>
      </w:r>
      <w:proofErr w:type="spellStart"/>
      <w:r w:rsidR="000F5E53" w:rsidRPr="00C472BC">
        <w:rPr>
          <w:rFonts w:ascii="inherit" w:eastAsia="Times New Roman" w:hAnsi="inherit" w:cs="Times New Roman"/>
          <w:b/>
          <w:i/>
          <w:iCs/>
          <w:color w:val="555555"/>
          <w:sz w:val="24"/>
          <w:szCs w:val="24"/>
          <w:bdr w:val="none" w:sz="0" w:space="0" w:color="auto" w:frame="1"/>
          <w:lang w:eastAsia="es-ES"/>
        </w:rPr>
        <w:t>Túmulu</w:t>
      </w:r>
      <w:proofErr w:type="spellEnd"/>
      <w:r w:rsidR="000F5E53" w:rsidRPr="00C472BC">
        <w:rPr>
          <w:rFonts w:ascii="inherit" w:eastAsia="Times New Roman" w:hAnsi="inherit" w:cs="Times New Roman"/>
          <w:b/>
          <w:i/>
          <w:iCs/>
          <w:color w:val="555555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="000F5E53" w:rsidRPr="00C472BC">
        <w:rPr>
          <w:rFonts w:ascii="inherit" w:eastAsia="Times New Roman" w:hAnsi="inherit" w:cs="Times New Roman"/>
          <w:b/>
          <w:i/>
          <w:iCs/>
          <w:color w:val="555555"/>
          <w:sz w:val="24"/>
          <w:szCs w:val="24"/>
          <w:bdr w:val="none" w:sz="0" w:space="0" w:color="auto" w:frame="1"/>
          <w:lang w:eastAsia="es-ES"/>
        </w:rPr>
        <w:t>nel</w:t>
      </w:r>
      <w:proofErr w:type="spellEnd"/>
      <w:r w:rsidR="000F5E53" w:rsidRPr="00C472BC">
        <w:rPr>
          <w:rFonts w:ascii="inherit" w:eastAsia="Times New Roman" w:hAnsi="inherit" w:cs="Times New Roman"/>
          <w:b/>
          <w:i/>
          <w:iCs/>
          <w:color w:val="555555"/>
          <w:sz w:val="24"/>
          <w:szCs w:val="24"/>
          <w:bdr w:val="none" w:sz="0" w:space="0" w:color="auto" w:frame="1"/>
          <w:lang w:eastAsia="es-ES"/>
        </w:rPr>
        <w:t xml:space="preserve"> Monte </w:t>
      </w:r>
      <w:proofErr w:type="spellStart"/>
      <w:r w:rsidR="000F5E53" w:rsidRPr="00C472BC">
        <w:rPr>
          <w:rFonts w:ascii="inherit" w:eastAsia="Times New Roman" w:hAnsi="inherit" w:cs="Times New Roman"/>
          <w:b/>
          <w:i/>
          <w:iCs/>
          <w:color w:val="555555"/>
          <w:sz w:val="24"/>
          <w:szCs w:val="24"/>
          <w:bdr w:val="none" w:sz="0" w:space="0" w:color="auto" w:frame="1"/>
          <w:lang w:eastAsia="es-ES"/>
        </w:rPr>
        <w:t>Areo</w:t>
      </w:r>
      <w:proofErr w:type="spellEnd"/>
      <w:r w:rsidR="000F5E53" w:rsidRPr="00C472BC">
        <w:rPr>
          <w:rFonts w:ascii="inherit" w:eastAsia="Times New Roman" w:hAnsi="inherit" w:cs="Times New Roman"/>
          <w:b/>
          <w:i/>
          <w:iCs/>
          <w:color w:val="555555"/>
          <w:sz w:val="24"/>
          <w:szCs w:val="24"/>
          <w:bdr w:val="none" w:sz="0" w:space="0" w:color="auto" w:frame="1"/>
          <w:lang w:eastAsia="es-ES"/>
        </w:rPr>
        <w:t xml:space="preserve"> (</w:t>
      </w:r>
      <w:proofErr w:type="spellStart"/>
      <w:r w:rsidR="000F5E53" w:rsidRPr="00C472BC">
        <w:rPr>
          <w:rFonts w:ascii="inherit" w:eastAsia="Times New Roman" w:hAnsi="inherit" w:cs="Times New Roman"/>
          <w:b/>
          <w:i/>
          <w:iCs/>
          <w:color w:val="555555"/>
          <w:sz w:val="24"/>
          <w:szCs w:val="24"/>
          <w:bdr w:val="none" w:sz="0" w:space="0" w:color="auto" w:frame="1"/>
          <w:lang w:eastAsia="es-ES"/>
        </w:rPr>
        <w:t>Xixón</w:t>
      </w:r>
      <w:proofErr w:type="spellEnd"/>
      <w:r w:rsidR="000F5E53" w:rsidRPr="00C472BC">
        <w:rPr>
          <w:rFonts w:ascii="inherit" w:eastAsia="Times New Roman" w:hAnsi="inherit" w:cs="Times New Roman"/>
          <w:b/>
          <w:i/>
          <w:iCs/>
          <w:color w:val="555555"/>
          <w:sz w:val="24"/>
          <w:szCs w:val="24"/>
          <w:bdr w:val="none" w:sz="0" w:space="0" w:color="auto" w:frame="1"/>
          <w:lang w:eastAsia="es-ES"/>
        </w:rPr>
        <w:t>)</w:t>
      </w:r>
    </w:p>
    <w:p w:rsidR="000F5E53" w:rsidRDefault="000F5E53" w:rsidP="000F5E53">
      <w:pPr>
        <w:shd w:val="clear" w:color="auto" w:fill="C5D8EB"/>
        <w:spacing w:line="240" w:lineRule="auto"/>
        <w:textAlignment w:val="baseline"/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</w:pPr>
      <w:r w:rsidRPr="000F5E53">
        <w:rPr>
          <w:rFonts w:ascii="Trebuchet MS" w:eastAsia="Times New Roman" w:hAnsi="Trebuchet MS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lang w:eastAsia="es-ES"/>
        </w:rPr>
        <w:t>¿</w:t>
      </w:r>
      <w:proofErr w:type="spellStart"/>
      <w:r w:rsidRPr="000F5E53">
        <w:rPr>
          <w:rFonts w:ascii="Trebuchet MS" w:eastAsia="Times New Roman" w:hAnsi="Trebuchet MS" w:cs="Times New Roman"/>
          <w:b/>
          <w:bCs/>
          <w:color w:val="E36C0A" w:themeColor="accent6" w:themeShade="BF"/>
          <w:sz w:val="24"/>
          <w:szCs w:val="24"/>
          <w:bdr w:val="none" w:sz="0" w:space="0" w:color="auto" w:frame="1"/>
          <w:lang w:eastAsia="es-ES"/>
        </w:rPr>
        <w:t>Sabíes</w:t>
      </w:r>
      <w:proofErr w:type="spellEnd"/>
      <w:r w:rsidRPr="000F5E53">
        <w:rPr>
          <w:rFonts w:ascii="Trebuchet MS" w:eastAsia="Times New Roman" w:hAnsi="Trebuchet MS" w:cs="Times New Roman"/>
          <w:b/>
          <w:bCs/>
          <w:color w:val="E36C0A" w:themeColor="accent6" w:themeShade="BF"/>
          <w:sz w:val="24"/>
          <w:szCs w:val="24"/>
          <w:bdr w:val="none" w:sz="0" w:space="0" w:color="auto" w:frame="1"/>
          <w:lang w:eastAsia="es-ES"/>
        </w:rPr>
        <w:t xml:space="preserve"> qué…? </w:t>
      </w:r>
      <w:proofErr w:type="spellStart"/>
      <w:r w:rsidRPr="000F5E53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>Esisten</w:t>
      </w:r>
      <w:proofErr w:type="spellEnd"/>
      <w:r w:rsidRPr="000F5E53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 xml:space="preserve"> estructures </w:t>
      </w:r>
      <w:proofErr w:type="spellStart"/>
      <w:r w:rsidRPr="000F5E53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>megalítiques</w:t>
      </w:r>
      <w:proofErr w:type="spellEnd"/>
      <w:r w:rsidRPr="000F5E53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 xml:space="preserve"> mui </w:t>
      </w:r>
      <w:proofErr w:type="spellStart"/>
      <w:r w:rsidRPr="000F5E53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>asemeyaes</w:t>
      </w:r>
      <w:proofErr w:type="spellEnd"/>
      <w:r w:rsidRPr="000F5E53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 xml:space="preserve"> a les </w:t>
      </w:r>
      <w:proofErr w:type="spellStart"/>
      <w:r w:rsidRPr="000F5E53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>asturia</w:t>
      </w:r>
      <w:r w:rsidR="00C472BC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>nes</w:t>
      </w:r>
      <w:proofErr w:type="spellEnd"/>
      <w:r w:rsidR="00C472BC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 xml:space="preserve"> </w:t>
      </w:r>
      <w:proofErr w:type="spellStart"/>
      <w:r w:rsidR="00C472BC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>n’otros</w:t>
      </w:r>
      <w:proofErr w:type="spellEnd"/>
      <w:r w:rsidR="00C472BC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 xml:space="preserve"> </w:t>
      </w:r>
      <w:proofErr w:type="spellStart"/>
      <w:r w:rsidR="00C472BC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>paise</w:t>
      </w:r>
      <w:r w:rsidR="00873D99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>s</w:t>
      </w:r>
      <w:proofErr w:type="spellEnd"/>
      <w:r w:rsidR="00873D99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 xml:space="preserve"> tan </w:t>
      </w:r>
      <w:proofErr w:type="spellStart"/>
      <w:r w:rsidR="00873D99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>lloñe</w:t>
      </w:r>
      <w:proofErr w:type="spellEnd"/>
      <w:r w:rsidR="00873D99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 xml:space="preserve"> (lejos)  como </w:t>
      </w:r>
      <w:proofErr w:type="spellStart"/>
      <w:r w:rsidR="00873D99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>Éire</w:t>
      </w:r>
      <w:proofErr w:type="spellEnd"/>
      <w:r w:rsidR="00873D99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 xml:space="preserve"> (Irlanda).</w:t>
      </w:r>
      <w:r w:rsidR="0071371E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 xml:space="preserve">  ¿</w:t>
      </w:r>
      <w:proofErr w:type="spellStart"/>
      <w:r w:rsidR="0071371E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>Ó</w:t>
      </w:r>
      <w:bookmarkStart w:id="0" w:name="_GoBack"/>
      <w:bookmarkEnd w:id="0"/>
      <w:r w:rsidR="00456955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>nde</w:t>
      </w:r>
      <w:proofErr w:type="spellEnd"/>
      <w:r w:rsidR="00456955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 xml:space="preserve"> </w:t>
      </w:r>
      <w:proofErr w:type="spellStart"/>
      <w:r w:rsidR="00456955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>ta</w:t>
      </w:r>
      <w:proofErr w:type="spellEnd"/>
      <w:r w:rsidR="00456955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>?</w:t>
      </w:r>
      <w:r w:rsidR="0071371E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 xml:space="preserve"> (</w:t>
      </w:r>
      <w:proofErr w:type="spellStart"/>
      <w:r w:rsidR="0071371E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>Búscalu</w:t>
      </w:r>
      <w:proofErr w:type="spellEnd"/>
      <w:r w:rsidR="0071371E"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  <w:t xml:space="preserve"> en Wikipedia).</w:t>
      </w:r>
    </w:p>
    <w:p w:rsidR="002120F2" w:rsidRPr="000F5E53" w:rsidRDefault="002120F2" w:rsidP="000F5E53">
      <w:pPr>
        <w:shd w:val="clear" w:color="auto" w:fill="C5D8EB"/>
        <w:spacing w:line="240" w:lineRule="auto"/>
        <w:textAlignment w:val="baseline"/>
        <w:rPr>
          <w:rFonts w:ascii="Trebuchet MS" w:eastAsia="Times New Roman" w:hAnsi="Trebuchet MS" w:cs="Times New Roman"/>
          <w:color w:val="E36C0A" w:themeColor="accent6" w:themeShade="BF"/>
          <w:sz w:val="24"/>
          <w:szCs w:val="24"/>
          <w:lang w:eastAsia="es-ES"/>
        </w:rPr>
      </w:pPr>
    </w:p>
    <w:p w:rsidR="00DC1E8E" w:rsidRDefault="00DC1E8E" w:rsidP="000F5E53">
      <w:pPr>
        <w:shd w:val="clear" w:color="auto" w:fill="FFFFFF"/>
        <w:spacing w:after="30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</w:pPr>
    </w:p>
    <w:p w:rsidR="00C472BC" w:rsidRDefault="00C472BC" w:rsidP="000F5E53">
      <w:pPr>
        <w:shd w:val="clear" w:color="auto" w:fill="FFFFFF"/>
        <w:spacing w:after="30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</w:pPr>
    </w:p>
    <w:p w:rsidR="000F5E53" w:rsidRDefault="00C472BC" w:rsidP="000F5E53">
      <w:pPr>
        <w:shd w:val="clear" w:color="auto" w:fill="FFFFFF"/>
        <w:spacing w:after="30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</w:pPr>
      <w:r w:rsidRPr="000F5E53">
        <w:rPr>
          <w:rFonts w:ascii="inherit" w:eastAsia="Times New Roman" w:hAnsi="inherit" w:cs="Times New Roman"/>
          <w:b/>
          <w:bCs/>
          <w:i/>
          <w:iCs/>
          <w:noProof/>
          <w:color w:val="000000"/>
          <w:sz w:val="24"/>
          <w:szCs w:val="24"/>
          <w:bdr w:val="none" w:sz="0" w:space="0" w:color="auto" w:frame="1"/>
          <w:lang w:eastAsia="es-ES"/>
        </w:rPr>
        <w:drawing>
          <wp:anchor distT="0" distB="0" distL="114300" distR="114300" simplePos="0" relativeHeight="251658240" behindDoc="0" locked="0" layoutInCell="1" allowOverlap="1" wp14:anchorId="4D8F1CCA" wp14:editId="065056D7">
            <wp:simplePos x="0" y="0"/>
            <wp:positionH relativeFrom="column">
              <wp:posOffset>-562610</wp:posOffset>
            </wp:positionH>
            <wp:positionV relativeFrom="paragraph">
              <wp:posOffset>6985</wp:posOffset>
            </wp:positionV>
            <wp:extent cx="3053715" cy="1717040"/>
            <wp:effectExtent l="0" t="0" r="0" b="0"/>
            <wp:wrapSquare wrapText="bothSides"/>
            <wp:docPr id="2" name="Imagen 2" descr="http://asturies.com/sites/default/files/monte_deva_tumu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sturies.com/sites/default/files/monte_deva_tumul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Un</w:t>
      </w:r>
      <w:r w:rsidR="000F5E53"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u w:val="single"/>
          <w:lang w:eastAsia="es-ES"/>
        </w:rPr>
        <w:t xml:space="preserve"> </w:t>
      </w:r>
      <w:proofErr w:type="spellStart"/>
      <w:r w:rsidR="000F5E53" w:rsidRPr="000F5E53">
        <w:rPr>
          <w:rFonts w:ascii="Trebuchet MS" w:eastAsia="Times New Roman" w:hAnsi="Trebuchet MS" w:cs="Times New Roman"/>
          <w:b/>
          <w:color w:val="555555"/>
          <w:sz w:val="24"/>
          <w:szCs w:val="24"/>
          <w:u w:val="single"/>
          <w:lang w:eastAsia="es-ES"/>
        </w:rPr>
        <w:t>túmulu</w:t>
      </w:r>
      <w:proofErr w:type="spellEnd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ye una sepultura </w:t>
      </w:r>
      <w:proofErr w:type="spellStart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allombada</w:t>
      </w:r>
      <w:proofErr w:type="spellEnd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que </w:t>
      </w:r>
      <w:proofErr w:type="spellStart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llevanta</w:t>
      </w:r>
      <w:proofErr w:type="spellEnd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del </w:t>
      </w:r>
      <w:proofErr w:type="spellStart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suelu</w:t>
      </w:r>
      <w:proofErr w:type="spellEnd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. Conformen montículos artificiales, </w:t>
      </w:r>
      <w:proofErr w:type="spellStart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yá</w:t>
      </w:r>
      <w:proofErr w:type="spellEnd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que los dólmenes sobre los que se </w:t>
      </w:r>
      <w:proofErr w:type="spellStart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llevantaba</w:t>
      </w:r>
      <w:proofErr w:type="spellEnd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yeren</w:t>
      </w:r>
      <w:proofErr w:type="spellEnd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cubiertos de tierra y piedra que, en munchos ocasiones, col </w:t>
      </w:r>
      <w:proofErr w:type="spellStart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pasu</w:t>
      </w:r>
      <w:proofErr w:type="spellEnd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del </w:t>
      </w:r>
      <w:proofErr w:type="spellStart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tiempu</w:t>
      </w:r>
      <w:proofErr w:type="spellEnd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quedaron al </w:t>
      </w:r>
      <w:proofErr w:type="spellStart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descubiertu</w:t>
      </w:r>
      <w:proofErr w:type="spellEnd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dexando</w:t>
      </w:r>
      <w:proofErr w:type="spellEnd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al aire la so estructura: </w:t>
      </w:r>
      <w:proofErr w:type="spellStart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piedres</w:t>
      </w:r>
      <w:proofErr w:type="spellEnd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verticales que soporte el </w:t>
      </w:r>
      <w:proofErr w:type="spellStart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pesu</w:t>
      </w:r>
      <w:proofErr w:type="spellEnd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d’otra</w:t>
      </w:r>
      <w:proofErr w:type="spellEnd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o </w:t>
      </w:r>
      <w:proofErr w:type="spellStart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otres</w:t>
      </w:r>
      <w:proofErr w:type="spellEnd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horizontales.</w:t>
      </w:r>
    </w:p>
    <w:p w:rsidR="00C472BC" w:rsidRDefault="00C472BC" w:rsidP="000F5E53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i/>
          <w:iCs/>
          <w:color w:val="555555"/>
          <w:sz w:val="24"/>
          <w:szCs w:val="24"/>
          <w:bdr w:val="none" w:sz="0" w:space="0" w:color="auto" w:frame="1"/>
          <w:lang w:eastAsia="es-ES"/>
        </w:rPr>
      </w:pPr>
    </w:p>
    <w:p w:rsidR="00DE247C" w:rsidRPr="000F5E53" w:rsidRDefault="00DE247C" w:rsidP="000F5E53">
      <w:pPr>
        <w:shd w:val="clear" w:color="auto" w:fill="FFFFFF"/>
        <w:spacing w:after="30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</w:pPr>
      <w:proofErr w:type="spellStart"/>
      <w:r w:rsidRPr="000F5E53">
        <w:rPr>
          <w:rFonts w:ascii="inherit" w:eastAsia="Times New Roman" w:hAnsi="inherit" w:cs="Times New Roman"/>
          <w:b/>
          <w:i/>
          <w:iCs/>
          <w:color w:val="555555"/>
          <w:sz w:val="24"/>
          <w:szCs w:val="24"/>
          <w:bdr w:val="none" w:sz="0" w:space="0" w:color="auto" w:frame="1"/>
          <w:lang w:eastAsia="es-ES"/>
        </w:rPr>
        <w:t>Túmulu</w:t>
      </w:r>
      <w:proofErr w:type="spellEnd"/>
      <w:r w:rsidRPr="000F5E53">
        <w:rPr>
          <w:rFonts w:ascii="inherit" w:eastAsia="Times New Roman" w:hAnsi="inherit" w:cs="Times New Roman"/>
          <w:b/>
          <w:i/>
          <w:iCs/>
          <w:color w:val="555555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0F5E53">
        <w:rPr>
          <w:rFonts w:ascii="inherit" w:eastAsia="Times New Roman" w:hAnsi="inherit" w:cs="Times New Roman"/>
          <w:b/>
          <w:i/>
          <w:iCs/>
          <w:color w:val="555555"/>
          <w:sz w:val="24"/>
          <w:szCs w:val="24"/>
          <w:bdr w:val="none" w:sz="0" w:space="0" w:color="auto" w:frame="1"/>
          <w:lang w:eastAsia="es-ES"/>
        </w:rPr>
        <w:t>nel</w:t>
      </w:r>
      <w:proofErr w:type="spellEnd"/>
      <w:r w:rsidRPr="000F5E53">
        <w:rPr>
          <w:rFonts w:ascii="inherit" w:eastAsia="Times New Roman" w:hAnsi="inherit" w:cs="Times New Roman"/>
          <w:b/>
          <w:i/>
          <w:iCs/>
          <w:color w:val="555555"/>
          <w:sz w:val="24"/>
          <w:szCs w:val="24"/>
          <w:bdr w:val="none" w:sz="0" w:space="0" w:color="auto" w:frame="1"/>
          <w:lang w:eastAsia="es-ES"/>
        </w:rPr>
        <w:t xml:space="preserve"> Monte Deva (</w:t>
      </w:r>
      <w:proofErr w:type="spellStart"/>
      <w:r w:rsidRPr="000F5E53">
        <w:rPr>
          <w:rFonts w:ascii="inherit" w:eastAsia="Times New Roman" w:hAnsi="inherit" w:cs="Times New Roman"/>
          <w:b/>
          <w:i/>
          <w:iCs/>
          <w:color w:val="555555"/>
          <w:sz w:val="24"/>
          <w:szCs w:val="24"/>
          <w:bdr w:val="none" w:sz="0" w:space="0" w:color="auto" w:frame="1"/>
          <w:lang w:eastAsia="es-ES"/>
        </w:rPr>
        <w:t>Xixón</w:t>
      </w:r>
      <w:proofErr w:type="spellEnd"/>
      <w:r w:rsidRPr="000F5E53">
        <w:rPr>
          <w:rFonts w:ascii="inherit" w:eastAsia="Times New Roman" w:hAnsi="inherit" w:cs="Times New Roman"/>
          <w:b/>
          <w:i/>
          <w:iCs/>
          <w:color w:val="555555"/>
          <w:sz w:val="24"/>
          <w:szCs w:val="24"/>
          <w:bdr w:val="none" w:sz="0" w:space="0" w:color="auto" w:frame="1"/>
          <w:lang w:eastAsia="es-ES"/>
        </w:rPr>
        <w:t>)</w:t>
      </w:r>
    </w:p>
    <w:p w:rsidR="00C472BC" w:rsidRDefault="00C472BC" w:rsidP="000F5E53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</w:pPr>
    </w:p>
    <w:p w:rsidR="00573C90" w:rsidRPr="00DC1E8E" w:rsidRDefault="000F5E53" w:rsidP="000F5E53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</w:pP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lastRenderedPageBreak/>
        <w:t>Estes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edificaciones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quedaben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nel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so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orixe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como una cueva artificial que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facía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de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sepulcru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,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llevantándose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edificaciones simples o más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complexes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, como los de corredor, que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facíen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un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pasiellu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d’accesu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a la zona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d’enterramientu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coleutivu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. </w:t>
      </w:r>
    </w:p>
    <w:p w:rsidR="00DE247C" w:rsidRDefault="00DE247C" w:rsidP="00DE247C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</w:pPr>
      <w:r>
        <w:rPr>
          <w:rFonts w:ascii="inherit" w:eastAsia="Times New Roman" w:hAnsi="inherit" w:cs="Times New Roman"/>
          <w:b/>
          <w:i/>
          <w:iCs/>
          <w:noProof/>
          <w:color w:val="555555"/>
          <w:bdr w:val="none" w:sz="0" w:space="0" w:color="auto" w:frame="1"/>
          <w:lang w:eastAsia="es-ES"/>
        </w:rPr>
        <w:drawing>
          <wp:anchor distT="0" distB="0" distL="114300" distR="114300" simplePos="0" relativeHeight="251662336" behindDoc="0" locked="0" layoutInCell="1" allowOverlap="1" wp14:anchorId="57398807" wp14:editId="55246BC1">
            <wp:simplePos x="0" y="0"/>
            <wp:positionH relativeFrom="column">
              <wp:posOffset>-436880</wp:posOffset>
            </wp:positionH>
            <wp:positionV relativeFrom="paragraph">
              <wp:posOffset>176530</wp:posOffset>
            </wp:positionV>
            <wp:extent cx="2734310" cy="1664970"/>
            <wp:effectExtent l="0" t="0" r="8890" b="0"/>
            <wp:wrapSquare wrapText="bothSides"/>
            <wp:docPr id="13" name="Imagen 13" descr="C:\Users\USUARIO\Desktop\descarg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descarga (2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N’Asturies</w:t>
      </w:r>
      <w:proofErr w:type="spellEnd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son </w:t>
      </w:r>
      <w:proofErr w:type="spellStart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numberosos</w:t>
      </w:r>
      <w:proofErr w:type="spellEnd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los túmulos y dólmenes de los dos tipos </w:t>
      </w:r>
      <w:proofErr w:type="spellStart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esistentes</w:t>
      </w:r>
      <w:proofErr w:type="spellEnd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a lo </w:t>
      </w:r>
      <w:proofErr w:type="spellStart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llargo</w:t>
      </w:r>
      <w:proofErr w:type="spellEnd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de tola </w:t>
      </w:r>
      <w:proofErr w:type="spellStart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nuesa</w:t>
      </w:r>
      <w:proofErr w:type="spellEnd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xeografía</w:t>
      </w:r>
      <w:proofErr w:type="spellEnd"/>
      <w:r w:rsidR="000F5E53"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.</w:t>
      </w:r>
      <w:r w:rsidR="005C619A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     </w:t>
      </w:r>
    </w:p>
    <w:p w:rsidR="00873D99" w:rsidRPr="00DE247C" w:rsidRDefault="000F5E53" w:rsidP="00DE247C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</w:pPr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Entes los monumentos megalíticos asturianos destaquen el de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Merías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,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nel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conceyu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de </w:t>
      </w:r>
      <w:proofErr w:type="spellStart"/>
      <w:proofErr w:type="gram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Tinéu</w:t>
      </w:r>
      <w:proofErr w:type="spellEnd"/>
      <w:r w:rsidR="005C619A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(</w:t>
      </w:r>
      <w:proofErr w:type="gramEnd"/>
      <w:r w:rsidR="005C619A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na </w:t>
      </w:r>
      <w:proofErr w:type="spellStart"/>
      <w:r w:rsidR="005C619A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semeya</w:t>
      </w:r>
      <w:proofErr w:type="spellEnd"/>
      <w:r w:rsidR="005C619A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="005C619A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d’al</w:t>
      </w:r>
      <w:proofErr w:type="spellEnd"/>
      <w:r w:rsidR="005C619A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="005C619A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llau</w:t>
      </w:r>
      <w:proofErr w:type="spellEnd"/>
      <w:r w:rsidR="005C619A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)</w:t>
      </w:r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, o los dos conservaos del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conxuntu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del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Cantu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les Cruces,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nel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cordal ente Ayer y </w:t>
      </w:r>
      <w:proofErr w:type="spellStart"/>
      <w:r w:rsidRPr="000F5E53">
        <w:rPr>
          <w:rFonts w:ascii="Arial" w:eastAsia="Times New Roman" w:hAnsi="Arial" w:cs="Arial"/>
          <w:color w:val="555555"/>
          <w:sz w:val="24"/>
          <w:szCs w:val="24"/>
          <w:lang w:eastAsia="es-ES"/>
        </w:rPr>
        <w:t>Ḷḷ</w:t>
      </w:r>
      <w:r w:rsidR="00735A1F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ena</w:t>
      </w:r>
      <w:proofErr w:type="spellEnd"/>
      <w:r w:rsidR="00735A1F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, el de </w:t>
      </w:r>
      <w:proofErr w:type="spellStart"/>
      <w:r w:rsidR="00735A1F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Penouta</w:t>
      </w:r>
      <w:proofErr w:type="spellEnd"/>
      <w:r w:rsidR="00735A1F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en </w:t>
      </w:r>
      <w:proofErr w:type="spellStart"/>
      <w:r w:rsidR="00735A1F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Bual</w:t>
      </w:r>
      <w:proofErr w:type="spellEnd"/>
      <w:r w:rsidR="00735A1F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, el </w:t>
      </w:r>
      <w:proofErr w:type="spellStart"/>
      <w:r w:rsidR="00735A1F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Pradías</w:t>
      </w:r>
      <w:proofErr w:type="spellEnd"/>
      <w:r w:rsidR="00735A1F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en </w:t>
      </w:r>
      <w:proofErr w:type="spellStart"/>
      <w:r w:rsidR="00735A1F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Ibias</w:t>
      </w:r>
      <w:proofErr w:type="spellEnd"/>
      <w:r w:rsidR="00735A1F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y el de Santa Cruz en Cangues </w:t>
      </w:r>
      <w:proofErr w:type="spellStart"/>
      <w:r w:rsidR="00735A1F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d’Onís</w:t>
      </w:r>
      <w:proofErr w:type="spellEnd"/>
      <w:r w:rsidR="00735A1F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.</w:t>
      </w:r>
    </w:p>
    <w:p w:rsidR="000F5E53" w:rsidRPr="000F5E53" w:rsidRDefault="000F5E53" w:rsidP="000F5E53">
      <w:pPr>
        <w:shd w:val="clear" w:color="auto" w:fill="FFFFFF"/>
        <w:spacing w:after="300"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</w:pPr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El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pocu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enfontu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dende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les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alministraciones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y la poca conciencia de la población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sobre’l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valor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d’estes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edificaciones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faen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que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dalgunes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tean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en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seriu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peligru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o sufran situaciones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surrealistes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, como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asocedió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col de la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Llastra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la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Filadoira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,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n’Eilao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,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onde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dalguien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pintó “coto privado de caza’.</w:t>
      </w:r>
    </w:p>
    <w:p w:rsidR="00CB4F3E" w:rsidRDefault="000F5E53" w:rsidP="000F5E53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</w:pP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Na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costa</w:t>
      </w:r>
      <w:r w:rsidR="00C472BC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asturiana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tamién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atopa</w:t>
      </w:r>
      <w:r w:rsidR="00C472BC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mos</w:t>
      </w:r>
      <w:proofErr w:type="spellEnd"/>
      <w:r w:rsidR="00C472BC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="00C472BC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esti</w:t>
      </w:r>
      <w:proofErr w:type="spellEnd"/>
      <w:r w:rsidR="00C472BC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="00C472BC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tipu</w:t>
      </w:r>
      <w:proofErr w:type="spellEnd"/>
      <w:r w:rsidR="00C472BC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de </w:t>
      </w:r>
      <w:proofErr w:type="spellStart"/>
      <w:r w:rsidR="00C472BC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construcciónes</w:t>
      </w:r>
      <w:proofErr w:type="spellEnd"/>
      <w:r w:rsidR="00C472BC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de la época del </w:t>
      </w:r>
      <w:proofErr w:type="spellStart"/>
      <w:r w:rsidR="00C472BC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Megalíticu</w:t>
      </w:r>
      <w:proofErr w:type="spellEnd"/>
      <w:r w:rsidR="00C472BC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,</w:t>
      </w:r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siendo la del Monte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Areo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,</w:t>
      </w:r>
      <w:r w:rsidR="004353BC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en </w:t>
      </w:r>
      <w:proofErr w:type="spellStart"/>
      <w:r w:rsidR="004353BC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Xixón</w:t>
      </w:r>
      <w:proofErr w:type="spellEnd"/>
      <w:r w:rsidR="004353BC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, una de les</w:t>
      </w:r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meyor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conservaes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.</w:t>
      </w:r>
    </w:p>
    <w:p w:rsidR="00CB4F3E" w:rsidRDefault="000F5E53" w:rsidP="000F5E53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</w:pPr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Anque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conocíos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dende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enantes,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foi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nel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1990 cuando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s</w:t>
      </w:r>
      <w:r w:rsidR="00CB4F3E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’investigó</w:t>
      </w:r>
      <w:proofErr w:type="spellEnd"/>
      <w:r w:rsidR="00CB4F3E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al </w:t>
      </w:r>
      <w:proofErr w:type="spellStart"/>
      <w:r w:rsidR="00CB4F3E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respeuto</w:t>
      </w:r>
      <w:proofErr w:type="spellEnd"/>
      <w:r w:rsidR="00CB4F3E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y </w:t>
      </w:r>
      <w:proofErr w:type="spellStart"/>
      <w:r w:rsidR="00CB4F3E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s’atoparon</w:t>
      </w:r>
      <w:proofErr w:type="spellEnd"/>
      <w:r w:rsidR="00CB4F3E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="002120F2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otres</w:t>
      </w:r>
      <w:proofErr w:type="spellEnd"/>
      <w:r w:rsidR="002120F2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tre</w:t>
      </w:r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s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decenes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de </w:t>
      </w:r>
      <w:proofErr w:type="spellStart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dolmenes</w:t>
      </w:r>
      <w:proofErr w:type="spellEnd"/>
      <w:r w:rsidRPr="000F5E53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, destaca</w:t>
      </w:r>
      <w:r w:rsidR="002120F2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ndo el San Pablo y el del </w:t>
      </w:r>
      <w:proofErr w:type="spellStart"/>
      <w:r w:rsidR="002120F2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Llanu</w:t>
      </w:r>
      <w:proofErr w:type="spellEnd"/>
      <w:r w:rsidR="002120F2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, </w:t>
      </w:r>
      <w:proofErr w:type="spellStart"/>
      <w:r w:rsidR="002120F2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nel</w:t>
      </w:r>
      <w:proofErr w:type="spellEnd"/>
      <w:r w:rsidR="002120F2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</w:t>
      </w:r>
      <w:proofErr w:type="spellStart"/>
      <w:r w:rsidR="002120F2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conceyu</w:t>
      </w:r>
      <w:proofErr w:type="spellEnd"/>
      <w:r w:rsidR="002120F2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 xml:space="preserve"> de </w:t>
      </w:r>
      <w:proofErr w:type="spellStart"/>
      <w:r w:rsidR="002120F2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Carreñu</w:t>
      </w:r>
      <w:proofErr w:type="spellEnd"/>
      <w:r w:rsidR="002120F2"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  <w:t>.</w:t>
      </w:r>
    </w:p>
    <w:p w:rsidR="005C619A" w:rsidRPr="000F5E53" w:rsidRDefault="005C619A" w:rsidP="000F5E53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555555"/>
          <w:sz w:val="24"/>
          <w:szCs w:val="24"/>
          <w:lang w:eastAsia="es-ES"/>
        </w:rPr>
      </w:pPr>
    </w:p>
    <w:p w:rsidR="000F5E53" w:rsidRPr="000F5E53" w:rsidRDefault="000F5E53" w:rsidP="000F5E53">
      <w:pPr>
        <w:numPr>
          <w:ilvl w:val="0"/>
          <w:numId w:val="1"/>
        </w:numPr>
        <w:shd w:val="clear" w:color="auto" w:fill="C5D8EB"/>
        <w:spacing w:after="0" w:line="240" w:lineRule="auto"/>
        <w:ind w:left="360"/>
        <w:textAlignment w:val="baseline"/>
        <w:rPr>
          <w:rFonts w:ascii="Trebuchet MS" w:eastAsia="Times New Roman" w:hAnsi="Trebuchet MS" w:cs="Times New Roman"/>
          <w:b/>
          <w:bCs/>
          <w:color w:val="984806" w:themeColor="accent6" w:themeShade="80"/>
          <w:sz w:val="24"/>
          <w:szCs w:val="28"/>
          <w:lang w:eastAsia="es-ES"/>
        </w:rPr>
      </w:pPr>
      <w:r w:rsidRPr="000F5E53">
        <w:rPr>
          <w:rFonts w:ascii="Trebuchet MS" w:eastAsia="Times New Roman" w:hAnsi="Trebuchet MS" w:cs="Times New Roman"/>
          <w:b/>
          <w:bCs/>
          <w:color w:val="984806" w:themeColor="accent6" w:themeShade="80"/>
          <w:sz w:val="24"/>
          <w:szCs w:val="28"/>
          <w:lang w:eastAsia="es-ES"/>
        </w:rPr>
        <w:t xml:space="preserve">¿Cuáles son les </w:t>
      </w:r>
      <w:proofErr w:type="spellStart"/>
      <w:r w:rsidRPr="000F5E53">
        <w:rPr>
          <w:rFonts w:ascii="Trebuchet MS" w:eastAsia="Times New Roman" w:hAnsi="Trebuchet MS" w:cs="Times New Roman"/>
          <w:b/>
          <w:bCs/>
          <w:color w:val="984806" w:themeColor="accent6" w:themeShade="80"/>
          <w:sz w:val="24"/>
          <w:szCs w:val="28"/>
          <w:lang w:eastAsia="es-ES"/>
        </w:rPr>
        <w:t>carauterístiques</w:t>
      </w:r>
      <w:proofErr w:type="spellEnd"/>
      <w:r w:rsidRPr="000F5E53">
        <w:rPr>
          <w:rFonts w:ascii="Trebuchet MS" w:eastAsia="Times New Roman" w:hAnsi="Trebuchet MS" w:cs="Times New Roman"/>
          <w:b/>
          <w:bCs/>
          <w:color w:val="984806" w:themeColor="accent6" w:themeShade="80"/>
          <w:sz w:val="24"/>
          <w:szCs w:val="28"/>
          <w:lang w:eastAsia="es-ES"/>
        </w:rPr>
        <w:t xml:space="preserve"> principales del </w:t>
      </w:r>
      <w:proofErr w:type="spellStart"/>
      <w:r w:rsidRPr="000F5E53">
        <w:rPr>
          <w:rFonts w:ascii="Trebuchet MS" w:eastAsia="Times New Roman" w:hAnsi="Trebuchet MS" w:cs="Times New Roman"/>
          <w:b/>
          <w:bCs/>
          <w:color w:val="984806" w:themeColor="accent6" w:themeShade="80"/>
          <w:sz w:val="24"/>
          <w:szCs w:val="28"/>
          <w:lang w:eastAsia="es-ES"/>
        </w:rPr>
        <w:t>Neolíticu</w:t>
      </w:r>
      <w:proofErr w:type="spellEnd"/>
      <w:r w:rsidRPr="000F5E53">
        <w:rPr>
          <w:rFonts w:ascii="Trebuchet MS" w:eastAsia="Times New Roman" w:hAnsi="Trebuchet MS" w:cs="Times New Roman"/>
          <w:b/>
          <w:bCs/>
          <w:color w:val="984806" w:themeColor="accent6" w:themeShade="80"/>
          <w:sz w:val="24"/>
          <w:szCs w:val="28"/>
          <w:lang w:eastAsia="es-ES"/>
        </w:rPr>
        <w:t>?</w:t>
      </w:r>
    </w:p>
    <w:p w:rsidR="000F5E53" w:rsidRPr="000F5E53" w:rsidRDefault="000F5E53" w:rsidP="000F5E53">
      <w:pPr>
        <w:numPr>
          <w:ilvl w:val="0"/>
          <w:numId w:val="1"/>
        </w:numPr>
        <w:shd w:val="clear" w:color="auto" w:fill="C5D8EB"/>
        <w:spacing w:after="0" w:line="240" w:lineRule="auto"/>
        <w:ind w:left="360"/>
        <w:textAlignment w:val="baseline"/>
        <w:rPr>
          <w:rFonts w:ascii="Trebuchet MS" w:eastAsia="Times New Roman" w:hAnsi="Trebuchet MS" w:cs="Times New Roman"/>
          <w:b/>
          <w:bCs/>
          <w:color w:val="984806" w:themeColor="accent6" w:themeShade="80"/>
          <w:sz w:val="24"/>
          <w:szCs w:val="28"/>
          <w:lang w:eastAsia="es-ES"/>
        </w:rPr>
      </w:pPr>
      <w:r w:rsidRPr="000F5E53">
        <w:rPr>
          <w:rFonts w:ascii="Trebuchet MS" w:eastAsia="Times New Roman" w:hAnsi="Trebuchet MS" w:cs="Times New Roman"/>
          <w:b/>
          <w:bCs/>
          <w:color w:val="984806" w:themeColor="accent6" w:themeShade="80"/>
          <w:sz w:val="24"/>
          <w:szCs w:val="28"/>
          <w:lang w:eastAsia="es-ES"/>
        </w:rPr>
        <w:t xml:space="preserve">¿Qué función </w:t>
      </w:r>
      <w:proofErr w:type="spellStart"/>
      <w:r w:rsidRPr="000F5E53">
        <w:rPr>
          <w:rFonts w:ascii="Trebuchet MS" w:eastAsia="Times New Roman" w:hAnsi="Trebuchet MS" w:cs="Times New Roman"/>
          <w:b/>
          <w:bCs/>
          <w:color w:val="984806" w:themeColor="accent6" w:themeShade="80"/>
          <w:sz w:val="24"/>
          <w:szCs w:val="28"/>
          <w:lang w:eastAsia="es-ES"/>
        </w:rPr>
        <w:t>teníen</w:t>
      </w:r>
      <w:proofErr w:type="spellEnd"/>
      <w:r w:rsidRPr="000F5E53">
        <w:rPr>
          <w:rFonts w:ascii="Trebuchet MS" w:eastAsia="Times New Roman" w:hAnsi="Trebuchet MS" w:cs="Times New Roman"/>
          <w:b/>
          <w:bCs/>
          <w:color w:val="984806" w:themeColor="accent6" w:themeShade="80"/>
          <w:sz w:val="24"/>
          <w:szCs w:val="28"/>
          <w:lang w:eastAsia="es-ES"/>
        </w:rPr>
        <w:t xml:space="preserve"> los monumentos megalíticos?</w:t>
      </w:r>
    </w:p>
    <w:p w:rsidR="004353BC" w:rsidRPr="00C472BC" w:rsidRDefault="000F5E53" w:rsidP="00C472BC">
      <w:pPr>
        <w:numPr>
          <w:ilvl w:val="0"/>
          <w:numId w:val="1"/>
        </w:numPr>
        <w:shd w:val="clear" w:color="auto" w:fill="C5D8EB"/>
        <w:spacing w:after="0" w:line="240" w:lineRule="auto"/>
        <w:ind w:left="360"/>
        <w:textAlignment w:val="baseline"/>
        <w:rPr>
          <w:rStyle w:val="Textoennegrita"/>
          <w:rFonts w:ascii="Trebuchet MS" w:eastAsia="Times New Roman" w:hAnsi="Trebuchet MS" w:cs="Times New Roman"/>
          <w:color w:val="984806" w:themeColor="accent6" w:themeShade="80"/>
          <w:sz w:val="24"/>
          <w:szCs w:val="28"/>
          <w:lang w:eastAsia="es-ES"/>
        </w:rPr>
      </w:pPr>
      <w:r w:rsidRPr="000F5E53">
        <w:rPr>
          <w:rFonts w:ascii="Trebuchet MS" w:eastAsia="Times New Roman" w:hAnsi="Trebuchet MS" w:cs="Times New Roman"/>
          <w:b/>
          <w:bCs/>
          <w:color w:val="984806" w:themeColor="accent6" w:themeShade="80"/>
          <w:sz w:val="24"/>
          <w:szCs w:val="28"/>
          <w:lang w:eastAsia="es-ES"/>
        </w:rPr>
        <w:t xml:space="preserve">¿Por qué se </w:t>
      </w:r>
      <w:proofErr w:type="spellStart"/>
      <w:r w:rsidRPr="000F5E53">
        <w:rPr>
          <w:rFonts w:ascii="Trebuchet MS" w:eastAsia="Times New Roman" w:hAnsi="Trebuchet MS" w:cs="Times New Roman"/>
          <w:b/>
          <w:bCs/>
          <w:color w:val="984806" w:themeColor="accent6" w:themeShade="80"/>
          <w:sz w:val="24"/>
          <w:szCs w:val="28"/>
          <w:lang w:eastAsia="es-ES"/>
        </w:rPr>
        <w:t>cubríen</w:t>
      </w:r>
      <w:proofErr w:type="spellEnd"/>
      <w:r w:rsidRPr="000F5E53">
        <w:rPr>
          <w:rFonts w:ascii="Trebuchet MS" w:eastAsia="Times New Roman" w:hAnsi="Trebuchet MS" w:cs="Times New Roman"/>
          <w:b/>
          <w:bCs/>
          <w:color w:val="984806" w:themeColor="accent6" w:themeShade="80"/>
          <w:sz w:val="24"/>
          <w:szCs w:val="28"/>
          <w:lang w:eastAsia="es-ES"/>
        </w:rPr>
        <w:t xml:space="preserve"> con tierra y </w:t>
      </w:r>
      <w:proofErr w:type="spellStart"/>
      <w:r w:rsidRPr="000F5E53">
        <w:rPr>
          <w:rFonts w:ascii="Trebuchet MS" w:eastAsia="Times New Roman" w:hAnsi="Trebuchet MS" w:cs="Times New Roman"/>
          <w:b/>
          <w:bCs/>
          <w:color w:val="984806" w:themeColor="accent6" w:themeShade="80"/>
          <w:sz w:val="24"/>
          <w:szCs w:val="28"/>
          <w:lang w:eastAsia="es-ES"/>
        </w:rPr>
        <w:t>piedres</w:t>
      </w:r>
      <w:proofErr w:type="spellEnd"/>
      <w:r w:rsidRPr="000F5E53">
        <w:rPr>
          <w:rFonts w:ascii="Trebuchet MS" w:eastAsia="Times New Roman" w:hAnsi="Trebuchet MS" w:cs="Times New Roman"/>
          <w:b/>
          <w:bCs/>
          <w:color w:val="984806" w:themeColor="accent6" w:themeShade="80"/>
          <w:sz w:val="24"/>
          <w:szCs w:val="28"/>
          <w:lang w:eastAsia="es-ES"/>
        </w:rPr>
        <w:t>?</w:t>
      </w:r>
    </w:p>
    <w:p w:rsidR="00C472BC" w:rsidRDefault="00C472BC" w:rsidP="00C472BC">
      <w:pPr>
        <w:shd w:val="clear" w:color="auto" w:fill="C5D8EB"/>
        <w:spacing w:after="0" w:line="240" w:lineRule="auto"/>
        <w:textAlignment w:val="baseline"/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</w:pPr>
    </w:p>
    <w:p w:rsidR="00456955" w:rsidRDefault="00456955" w:rsidP="00C472BC">
      <w:pPr>
        <w:shd w:val="clear" w:color="auto" w:fill="C5D8EB"/>
        <w:spacing w:after="0" w:line="240" w:lineRule="auto"/>
        <w:textAlignment w:val="baseline"/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</w:pPr>
      <w:r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 xml:space="preserve">Yes un </w:t>
      </w:r>
      <w:proofErr w:type="spellStart"/>
      <w:r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>arqueólogu</w:t>
      </w:r>
      <w:proofErr w:type="spellEnd"/>
      <w:r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 xml:space="preserve"> o arqueóloga y tienes </w:t>
      </w:r>
      <w:proofErr w:type="spellStart"/>
      <w:r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>qu’alcontrar</w:t>
      </w:r>
      <w:proofErr w:type="spellEnd"/>
      <w:r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 xml:space="preserve"> les </w:t>
      </w:r>
      <w:r w:rsidR="00735A1F" w:rsidRPr="00C472BC"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 xml:space="preserve"> construcciones </w:t>
      </w:r>
      <w:proofErr w:type="spellStart"/>
      <w:r w:rsidR="00735A1F" w:rsidRPr="00C472BC"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>megalítiques</w:t>
      </w:r>
      <w:proofErr w:type="spellEnd"/>
      <w:r w:rsidR="00735A1F" w:rsidRPr="00C472BC"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 xml:space="preserve"> </w:t>
      </w:r>
      <w:r w:rsidR="00C472BC"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 xml:space="preserve">del </w:t>
      </w:r>
      <w:proofErr w:type="spellStart"/>
      <w:r w:rsidR="00C472BC"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>cuadru</w:t>
      </w:r>
      <w:proofErr w:type="spellEnd"/>
      <w:r w:rsidR="00C472BC"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35A1F" w:rsidRPr="00C472BC"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>d’embaxu</w:t>
      </w:r>
      <w:proofErr w:type="spellEnd"/>
      <w:r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>nel</w:t>
      </w:r>
      <w:proofErr w:type="spellEnd"/>
      <w:r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>conceyu</w:t>
      </w:r>
      <w:proofErr w:type="spellEnd"/>
      <w:r w:rsidR="005C619A" w:rsidRPr="00C472BC"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 xml:space="preserve"> que </w:t>
      </w:r>
      <w:proofErr w:type="spellStart"/>
      <w:r w:rsidR="005C619A" w:rsidRPr="00C472BC"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>tán</w:t>
      </w:r>
      <w:proofErr w:type="spellEnd"/>
      <w:r w:rsidR="005C619A" w:rsidRPr="00C472BC"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C619A" w:rsidRPr="00C472BC"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>asitiae</w:t>
      </w:r>
      <w:r w:rsidR="00DE247C" w:rsidRPr="00C472BC"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>s</w:t>
      </w:r>
      <w:proofErr w:type="spellEnd"/>
      <w:r w:rsidR="00DE247C" w:rsidRPr="00C472BC"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>.</w:t>
      </w:r>
    </w:p>
    <w:p w:rsidR="004353BC" w:rsidRPr="00C472BC" w:rsidRDefault="00456955" w:rsidP="00C472BC">
      <w:pPr>
        <w:shd w:val="clear" w:color="auto" w:fill="C5D8EB"/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984806" w:themeColor="accent6" w:themeShade="80"/>
          <w:sz w:val="24"/>
          <w:szCs w:val="24"/>
          <w:lang w:eastAsia="es-ES"/>
        </w:rPr>
      </w:pPr>
      <w:r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 xml:space="preserve"> Coloca los </w:t>
      </w:r>
      <w:proofErr w:type="spellStart"/>
      <w:r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>conceyos</w:t>
      </w:r>
      <w:proofErr w:type="spellEnd"/>
      <w:r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 xml:space="preserve"> a la vera </w:t>
      </w:r>
      <w:proofErr w:type="spellStart"/>
      <w:r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>d’ellos</w:t>
      </w:r>
      <w:proofErr w:type="spellEnd"/>
      <w:r>
        <w:rPr>
          <w:rStyle w:val="Textoennegrita"/>
          <w:rFonts w:ascii="Trebuchet MS" w:hAnsi="Trebuchet MS"/>
          <w:color w:val="984806" w:themeColor="accent6" w:themeShade="80"/>
          <w:sz w:val="24"/>
          <w:szCs w:val="24"/>
          <w:bdr w:val="none" w:sz="0" w:space="0" w:color="auto" w:frame="1"/>
        </w:rPr>
        <w:t>.</w:t>
      </w:r>
    </w:p>
    <w:p w:rsidR="004353BC" w:rsidRPr="000F5E53" w:rsidRDefault="004353BC" w:rsidP="00C472BC">
      <w:pPr>
        <w:shd w:val="clear" w:color="auto" w:fill="C5D8EB"/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984806" w:themeColor="accent6" w:themeShade="80"/>
          <w:sz w:val="28"/>
          <w:szCs w:val="28"/>
          <w:lang w:eastAsia="es-ES"/>
        </w:rPr>
      </w:pPr>
    </w:p>
    <w:p w:rsidR="000F5E53" w:rsidRPr="000F5E53" w:rsidRDefault="000F5E53" w:rsidP="000F5E53">
      <w:pPr>
        <w:shd w:val="clear" w:color="auto" w:fill="FFFFFF"/>
        <w:spacing w:after="300" w:line="240" w:lineRule="auto"/>
        <w:textAlignment w:val="baseline"/>
        <w:rPr>
          <w:rFonts w:ascii="Trebuchet MS" w:eastAsia="Times New Roman" w:hAnsi="Trebuchet MS" w:cs="Times New Roman"/>
          <w:color w:val="555555"/>
          <w:sz w:val="21"/>
          <w:szCs w:val="21"/>
          <w:lang w:eastAsia="es-ES"/>
        </w:rPr>
      </w:pPr>
      <w:r w:rsidRPr="000F5E53">
        <w:rPr>
          <w:rFonts w:ascii="Trebuchet MS" w:eastAsia="Times New Roman" w:hAnsi="Trebuchet MS" w:cs="Times New Roman"/>
          <w:color w:val="555555"/>
          <w:sz w:val="21"/>
          <w:szCs w:val="21"/>
          <w:lang w:eastAsia="es-ES"/>
        </w:rPr>
        <w:t> </w:t>
      </w:r>
    </w:p>
    <w:tbl>
      <w:tblPr>
        <w:tblStyle w:val="Tablaconcuadrcula"/>
        <w:tblpPr w:leftFromText="141" w:rightFromText="141" w:vertAnchor="text" w:horzAnchor="margin" w:tblpY="572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DC1E8E" w:rsidTr="00735A1F">
        <w:trPr>
          <w:trHeight w:val="420"/>
        </w:trPr>
        <w:tc>
          <w:tcPr>
            <w:tcW w:w="4219" w:type="dxa"/>
          </w:tcPr>
          <w:p w:rsidR="00DC1E8E" w:rsidRDefault="00CB4F3E" w:rsidP="004353BC">
            <w:pPr>
              <w:jc w:val="center"/>
            </w:pPr>
            <w:r>
              <w:t>Santa C</w:t>
            </w:r>
            <w:r w:rsidR="00DC1E8E">
              <w:t>ruz</w:t>
            </w:r>
            <w:r w:rsidR="00735A1F">
              <w:t xml:space="preserve"> </w:t>
            </w:r>
          </w:p>
        </w:tc>
      </w:tr>
      <w:tr w:rsidR="00DC1E8E" w:rsidTr="00735A1F">
        <w:trPr>
          <w:trHeight w:val="400"/>
        </w:trPr>
        <w:tc>
          <w:tcPr>
            <w:tcW w:w="4219" w:type="dxa"/>
          </w:tcPr>
          <w:p w:rsidR="00DC1E8E" w:rsidRDefault="00873D99" w:rsidP="004353BC">
            <w:pPr>
              <w:jc w:val="center"/>
            </w:pPr>
            <w:proofErr w:type="spellStart"/>
            <w:r>
              <w:t>Cantu</w:t>
            </w:r>
            <w:proofErr w:type="spellEnd"/>
            <w:r>
              <w:t xml:space="preserve"> les Cruces</w:t>
            </w:r>
            <w:r w:rsidR="00735A1F">
              <w:t xml:space="preserve"> </w:t>
            </w:r>
          </w:p>
        </w:tc>
      </w:tr>
      <w:tr w:rsidR="00DC1E8E" w:rsidTr="00735A1F">
        <w:trPr>
          <w:trHeight w:val="420"/>
        </w:trPr>
        <w:tc>
          <w:tcPr>
            <w:tcW w:w="4219" w:type="dxa"/>
          </w:tcPr>
          <w:p w:rsidR="00DC1E8E" w:rsidRDefault="00DC1E8E" w:rsidP="004353BC">
            <w:pPr>
              <w:jc w:val="center"/>
            </w:pPr>
            <w:r>
              <w:t xml:space="preserve"> </w:t>
            </w:r>
            <w:proofErr w:type="spellStart"/>
            <w:r>
              <w:t>Pradías</w:t>
            </w:r>
            <w:proofErr w:type="spellEnd"/>
            <w:r>
              <w:t xml:space="preserve">    </w:t>
            </w:r>
          </w:p>
        </w:tc>
      </w:tr>
      <w:tr w:rsidR="00DC1E8E" w:rsidTr="00735A1F">
        <w:trPr>
          <w:trHeight w:val="400"/>
        </w:trPr>
        <w:tc>
          <w:tcPr>
            <w:tcW w:w="4219" w:type="dxa"/>
          </w:tcPr>
          <w:p w:rsidR="00DC1E8E" w:rsidRDefault="00DC1E8E" w:rsidP="004353BC">
            <w:pPr>
              <w:jc w:val="center"/>
            </w:pPr>
            <w:proofErr w:type="spellStart"/>
            <w:r>
              <w:t>Merías</w:t>
            </w:r>
            <w:proofErr w:type="spellEnd"/>
            <w:r w:rsidR="00735A1F">
              <w:t xml:space="preserve"> </w:t>
            </w:r>
          </w:p>
        </w:tc>
      </w:tr>
      <w:tr w:rsidR="00DC1E8E" w:rsidTr="00735A1F">
        <w:trPr>
          <w:trHeight w:val="420"/>
        </w:trPr>
        <w:tc>
          <w:tcPr>
            <w:tcW w:w="4219" w:type="dxa"/>
          </w:tcPr>
          <w:p w:rsidR="00DC1E8E" w:rsidRDefault="00CB4F3E" w:rsidP="004353BC">
            <w:pPr>
              <w:jc w:val="center"/>
            </w:pPr>
            <w:proofErr w:type="spellStart"/>
            <w:r>
              <w:t>Penouta</w:t>
            </w:r>
            <w:proofErr w:type="spellEnd"/>
            <w:r w:rsidR="00735A1F">
              <w:t xml:space="preserve"> </w:t>
            </w:r>
          </w:p>
        </w:tc>
      </w:tr>
      <w:tr w:rsidR="00DC1E8E" w:rsidTr="00735A1F">
        <w:trPr>
          <w:trHeight w:val="420"/>
        </w:trPr>
        <w:tc>
          <w:tcPr>
            <w:tcW w:w="4219" w:type="dxa"/>
          </w:tcPr>
          <w:p w:rsidR="00DC1E8E" w:rsidRDefault="00873D99" w:rsidP="004353BC">
            <w:pPr>
              <w:jc w:val="center"/>
            </w:pPr>
            <w:r>
              <w:t>Mo</w:t>
            </w:r>
            <w:r w:rsidR="00CB4F3E">
              <w:t xml:space="preserve">nte </w:t>
            </w:r>
            <w:proofErr w:type="spellStart"/>
            <w:r w:rsidR="00CB4F3E">
              <w:t>Areo</w:t>
            </w:r>
            <w:proofErr w:type="spellEnd"/>
            <w:r w:rsidR="00735A1F"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  <w:gridCol w:w="1607"/>
      </w:tblGrid>
      <w:tr w:rsidR="004353BC" w:rsidTr="004353BC">
        <w:tc>
          <w:tcPr>
            <w:tcW w:w="1606" w:type="dxa"/>
          </w:tcPr>
          <w:p w:rsidR="004353BC" w:rsidRDefault="004353BC" w:rsidP="004353BC">
            <w:pPr>
              <w:jc w:val="center"/>
            </w:pPr>
            <w:proofErr w:type="spellStart"/>
            <w:r>
              <w:t>Tineu</w:t>
            </w:r>
            <w:proofErr w:type="spellEnd"/>
          </w:p>
        </w:tc>
        <w:tc>
          <w:tcPr>
            <w:tcW w:w="1606" w:type="dxa"/>
          </w:tcPr>
          <w:p w:rsidR="004353BC" w:rsidRDefault="00873D99" w:rsidP="004353BC">
            <w:pPr>
              <w:jc w:val="center"/>
            </w:pPr>
            <w:r>
              <w:t>A</w:t>
            </w:r>
            <w:r w:rsidR="00735A1F">
              <w:t>yer</w:t>
            </w:r>
            <w:r>
              <w:t xml:space="preserve"> y Llena</w:t>
            </w:r>
          </w:p>
        </w:tc>
        <w:tc>
          <w:tcPr>
            <w:tcW w:w="1606" w:type="dxa"/>
          </w:tcPr>
          <w:p w:rsidR="004353BC" w:rsidRDefault="004353BC" w:rsidP="004353BC">
            <w:pPr>
              <w:jc w:val="center"/>
            </w:pPr>
            <w:r>
              <w:t xml:space="preserve">Cangues </w:t>
            </w:r>
            <w:proofErr w:type="spellStart"/>
            <w:r>
              <w:t>d’Onis</w:t>
            </w:r>
            <w:proofErr w:type="spellEnd"/>
          </w:p>
        </w:tc>
        <w:tc>
          <w:tcPr>
            <w:tcW w:w="1606" w:type="dxa"/>
          </w:tcPr>
          <w:p w:rsidR="004353BC" w:rsidRDefault="004353BC" w:rsidP="004353BC">
            <w:pPr>
              <w:jc w:val="center"/>
            </w:pPr>
            <w:proofErr w:type="spellStart"/>
            <w:r>
              <w:t>Bual</w:t>
            </w:r>
            <w:proofErr w:type="spellEnd"/>
          </w:p>
        </w:tc>
        <w:tc>
          <w:tcPr>
            <w:tcW w:w="1607" w:type="dxa"/>
          </w:tcPr>
          <w:p w:rsidR="004353BC" w:rsidRDefault="004353BC" w:rsidP="004353BC">
            <w:pPr>
              <w:jc w:val="center"/>
            </w:pPr>
            <w:proofErr w:type="spellStart"/>
            <w:r>
              <w:t>Xixón</w:t>
            </w:r>
            <w:proofErr w:type="spellEnd"/>
          </w:p>
        </w:tc>
        <w:tc>
          <w:tcPr>
            <w:tcW w:w="1607" w:type="dxa"/>
          </w:tcPr>
          <w:p w:rsidR="004353BC" w:rsidRDefault="00735A1F" w:rsidP="004353BC">
            <w:pPr>
              <w:jc w:val="center"/>
            </w:pPr>
            <w:proofErr w:type="spellStart"/>
            <w:r>
              <w:t>Ibias</w:t>
            </w:r>
            <w:proofErr w:type="spellEnd"/>
          </w:p>
        </w:tc>
      </w:tr>
    </w:tbl>
    <w:p w:rsidR="004353BC" w:rsidRDefault="004353BC" w:rsidP="00873D99">
      <w:pPr>
        <w:ind w:left="-709" w:firstLine="709"/>
        <w:jc w:val="center"/>
      </w:pPr>
    </w:p>
    <w:p w:rsidR="001923B6" w:rsidRDefault="00DC1E8E" w:rsidP="00DC1E8E">
      <w:pPr>
        <w:jc w:val="center"/>
      </w:pPr>
      <w:r>
        <w:br w:type="textWrapping" w:clear="all"/>
      </w:r>
    </w:p>
    <w:p w:rsidR="00DE247C" w:rsidRDefault="00DE247C" w:rsidP="00DC1E8E">
      <w:pPr>
        <w:jc w:val="center"/>
      </w:pPr>
    </w:p>
    <w:p w:rsidR="00DE247C" w:rsidRDefault="00DE247C" w:rsidP="00DC1E8E">
      <w:pPr>
        <w:jc w:val="center"/>
      </w:pPr>
    </w:p>
    <w:p w:rsidR="00CB4F3E" w:rsidRDefault="00DE247C" w:rsidP="00DC1E8E">
      <w:pPr>
        <w:jc w:val="center"/>
      </w:pPr>
      <w:r>
        <w:t xml:space="preserve">                                                                                                                      </w:t>
      </w:r>
    </w:p>
    <w:sectPr w:rsidR="00CB4F3E" w:rsidSect="00C472BC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3FE" w:rsidRDefault="004943FE" w:rsidP="000F5E53">
      <w:pPr>
        <w:spacing w:after="0" w:line="240" w:lineRule="auto"/>
      </w:pPr>
      <w:r>
        <w:separator/>
      </w:r>
    </w:p>
  </w:endnote>
  <w:endnote w:type="continuationSeparator" w:id="0">
    <w:p w:rsidR="004943FE" w:rsidRDefault="004943FE" w:rsidP="000F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3FE" w:rsidRDefault="004943FE" w:rsidP="000F5E53">
      <w:pPr>
        <w:spacing w:after="0" w:line="240" w:lineRule="auto"/>
      </w:pPr>
      <w:r>
        <w:separator/>
      </w:r>
    </w:p>
  </w:footnote>
  <w:footnote w:type="continuationSeparator" w:id="0">
    <w:p w:rsidR="004943FE" w:rsidRDefault="004943FE" w:rsidP="000F5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4594"/>
    <w:multiLevelType w:val="multilevel"/>
    <w:tmpl w:val="10B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BA6DE4"/>
    <w:multiLevelType w:val="multilevel"/>
    <w:tmpl w:val="10B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06C73"/>
    <w:rsid w:val="000D6D4F"/>
    <w:rsid w:val="000F5E53"/>
    <w:rsid w:val="001923B6"/>
    <w:rsid w:val="002120F2"/>
    <w:rsid w:val="004353BC"/>
    <w:rsid w:val="00456955"/>
    <w:rsid w:val="004943FE"/>
    <w:rsid w:val="00573C90"/>
    <w:rsid w:val="005C619A"/>
    <w:rsid w:val="0071371E"/>
    <w:rsid w:val="00735A1F"/>
    <w:rsid w:val="00873D99"/>
    <w:rsid w:val="008D14F5"/>
    <w:rsid w:val="00AC197C"/>
    <w:rsid w:val="00C472BC"/>
    <w:rsid w:val="00CB4F3E"/>
    <w:rsid w:val="00DC1E8E"/>
    <w:rsid w:val="00DE247C"/>
    <w:rsid w:val="00F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E5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F5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E53"/>
  </w:style>
  <w:style w:type="paragraph" w:styleId="Piedepgina">
    <w:name w:val="footer"/>
    <w:basedOn w:val="Normal"/>
    <w:link w:val="PiedepginaCar"/>
    <w:uiPriority w:val="99"/>
    <w:unhideWhenUsed/>
    <w:rsid w:val="000F5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E53"/>
  </w:style>
  <w:style w:type="table" w:styleId="Tablaconcuadrcula">
    <w:name w:val="Table Grid"/>
    <w:basedOn w:val="Tablanormal"/>
    <w:uiPriority w:val="59"/>
    <w:rsid w:val="00DC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B4F3E"/>
    <w:rPr>
      <w:b/>
      <w:bCs/>
    </w:rPr>
  </w:style>
  <w:style w:type="paragraph" w:styleId="Prrafodelista">
    <w:name w:val="List Paragraph"/>
    <w:basedOn w:val="Normal"/>
    <w:uiPriority w:val="34"/>
    <w:qFormat/>
    <w:rsid w:val="00435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E5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F5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E53"/>
  </w:style>
  <w:style w:type="paragraph" w:styleId="Piedepgina">
    <w:name w:val="footer"/>
    <w:basedOn w:val="Normal"/>
    <w:link w:val="PiedepginaCar"/>
    <w:uiPriority w:val="99"/>
    <w:unhideWhenUsed/>
    <w:rsid w:val="000F5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E53"/>
  </w:style>
  <w:style w:type="table" w:styleId="Tablaconcuadrcula">
    <w:name w:val="Table Grid"/>
    <w:basedOn w:val="Tablanormal"/>
    <w:uiPriority w:val="59"/>
    <w:rsid w:val="00DC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B4F3E"/>
    <w:rPr>
      <w:b/>
      <w:bCs/>
    </w:rPr>
  </w:style>
  <w:style w:type="paragraph" w:styleId="Prrafodelista">
    <w:name w:val="List Paragraph"/>
    <w:basedOn w:val="Normal"/>
    <w:uiPriority w:val="34"/>
    <w:qFormat/>
    <w:rsid w:val="0043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7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250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1898">
              <w:marLeft w:val="0"/>
              <w:marRight w:val="0"/>
              <w:marTop w:val="0"/>
              <w:marBottom w:val="30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</w:div>
          </w:divsChild>
        </w:div>
        <w:div w:id="1079138522">
          <w:marLeft w:val="0"/>
          <w:marRight w:val="0"/>
          <w:marTop w:val="0"/>
          <w:marBottom w:val="300"/>
          <w:divBdr>
            <w:top w:val="dotted" w:sz="6" w:space="8" w:color="999999"/>
            <w:left w:val="none" w:sz="0" w:space="0" w:color="auto"/>
            <w:bottom w:val="dotted" w:sz="6" w:space="8" w:color="999999"/>
            <w:right w:val="none" w:sz="0" w:space="0" w:color="auto"/>
          </w:divBdr>
        </w:div>
        <w:div w:id="5667224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128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8770">
              <w:marLeft w:val="0"/>
              <w:marRight w:val="0"/>
              <w:marTop w:val="0"/>
              <w:marBottom w:val="30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</w:div>
            <w:div w:id="1544252818">
              <w:marLeft w:val="0"/>
              <w:marRight w:val="0"/>
              <w:marTop w:val="0"/>
              <w:marBottom w:val="300"/>
              <w:divBdr>
                <w:top w:val="dotted" w:sz="6" w:space="8" w:color="999999"/>
                <w:left w:val="none" w:sz="0" w:space="0" w:color="auto"/>
                <w:bottom w:val="dotted" w:sz="6" w:space="8" w:color="999999"/>
                <w:right w:val="none" w:sz="0" w:space="0" w:color="auto"/>
              </w:divBdr>
            </w:div>
          </w:divsChild>
        </w:div>
        <w:div w:id="1733114534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</w:div>
        <w:div w:id="2032754546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  <w:divsChild>
            <w:div w:id="1752392704">
              <w:marLeft w:val="0"/>
              <w:marRight w:val="0"/>
              <w:marTop w:val="30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  <w:divsChild>
                <w:div w:id="1884782551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  <w:divsChild>
                    <w:div w:id="74787048">
                      <w:marLeft w:val="0"/>
                      <w:marRight w:val="30"/>
                      <w:marTop w:val="0"/>
                      <w:marBottom w:val="3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588463932">
                      <w:marLeft w:val="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5362">
                      <w:marLeft w:val="0"/>
                      <w:marRight w:val="30"/>
                      <w:marTop w:val="0"/>
                      <w:marBottom w:val="3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45108380">
                      <w:marLeft w:val="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4397">
                      <w:marLeft w:val="0"/>
                      <w:marRight w:val="30"/>
                      <w:marTop w:val="0"/>
                      <w:marBottom w:val="3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877817120">
                      <w:marLeft w:val="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51533">
                      <w:marLeft w:val="0"/>
                      <w:marRight w:val="30"/>
                      <w:marTop w:val="0"/>
                      <w:marBottom w:val="3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811947054">
                      <w:marLeft w:val="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0657">
                      <w:marLeft w:val="0"/>
                      <w:marRight w:val="30"/>
                      <w:marTop w:val="0"/>
                      <w:marBottom w:val="3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219628258">
                      <w:marLeft w:val="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20573">
                      <w:marLeft w:val="0"/>
                      <w:marRight w:val="30"/>
                      <w:marTop w:val="0"/>
                      <w:marBottom w:val="3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769928375">
                      <w:marLeft w:val="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2832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  <w:divsChild>
                    <w:div w:id="307824762">
                      <w:marLeft w:val="0"/>
                      <w:marRight w:val="30"/>
                      <w:marTop w:val="0"/>
                      <w:marBottom w:val="3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952908628">
                      <w:marLeft w:val="0"/>
                      <w:marRight w:val="30"/>
                      <w:marTop w:val="0"/>
                      <w:marBottom w:val="3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809248461">
                      <w:marLeft w:val="0"/>
                      <w:marRight w:val="30"/>
                      <w:marTop w:val="0"/>
                      <w:marBottom w:val="3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673797787">
                      <w:marLeft w:val="0"/>
                      <w:marRight w:val="30"/>
                      <w:marTop w:val="0"/>
                      <w:marBottom w:val="3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397017940">
                      <w:marLeft w:val="0"/>
                      <w:marRight w:val="30"/>
                      <w:marTop w:val="0"/>
                      <w:marBottom w:val="3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614334512">
                      <w:marLeft w:val="0"/>
                      <w:marRight w:val="30"/>
                      <w:marTop w:val="0"/>
                      <w:marBottom w:val="3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2020-05-27T00:00:00Z</dcterms:created>
  <dcterms:modified xsi:type="dcterms:W3CDTF">2020-05-27T08:41:00Z</dcterms:modified>
</cp:coreProperties>
</file>