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35" w:rsidRDefault="00046735" w:rsidP="00046735">
      <w:pPr>
        <w:jc w:val="center"/>
        <w:rPr>
          <w:b/>
          <w:color w:val="17365D" w:themeColor="text2" w:themeShade="BF"/>
          <w:sz w:val="72"/>
          <w:szCs w:val="72"/>
          <w:u w:val="single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2EB7F5E9" wp14:editId="6261B1DA">
            <wp:simplePos x="0" y="0"/>
            <wp:positionH relativeFrom="column">
              <wp:posOffset>-489585</wp:posOffset>
            </wp:positionH>
            <wp:positionV relativeFrom="paragraph">
              <wp:posOffset>147955</wp:posOffset>
            </wp:positionV>
            <wp:extent cx="6421896" cy="754316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1" t="10848" r="29293" b="15917"/>
                    <a:stretch/>
                  </pic:blipFill>
                  <pic:spPr bwMode="auto">
                    <a:xfrm>
                      <a:off x="0" y="0"/>
                      <a:ext cx="6423518" cy="754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735" w:rsidRPr="00046735" w:rsidRDefault="00046735" w:rsidP="00046735">
      <w:pPr>
        <w:jc w:val="center"/>
        <w:rPr>
          <w:b/>
          <w:color w:val="17365D" w:themeColor="text2" w:themeShade="BF"/>
          <w:sz w:val="72"/>
          <w:szCs w:val="72"/>
          <w:u w:val="single"/>
        </w:rPr>
      </w:pPr>
      <w:r w:rsidRPr="00046735">
        <w:rPr>
          <w:b/>
          <w:color w:val="17365D" w:themeColor="text2" w:themeShade="BF"/>
          <w:sz w:val="72"/>
          <w:szCs w:val="72"/>
          <w:u w:val="single"/>
        </w:rPr>
        <w:t>SAN ESTEBAN DE PRAVIA</w:t>
      </w:r>
    </w:p>
    <w:p w:rsidR="00046735" w:rsidRDefault="00046735" w:rsidP="00046735">
      <w:pPr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</w:p>
    <w:p w:rsidR="00046735" w:rsidRDefault="00046735" w:rsidP="00D530C5">
      <w:pPr>
        <w:jc w:val="center"/>
        <w:rPr>
          <w:b/>
          <w:color w:val="17365D" w:themeColor="text2" w:themeShade="BF"/>
          <w:sz w:val="24"/>
          <w:szCs w:val="24"/>
          <w:u w:val="single"/>
        </w:rPr>
      </w:pPr>
    </w:p>
    <w:p w:rsidR="00046735" w:rsidRPr="00046735" w:rsidRDefault="00046735" w:rsidP="00046735">
      <w:pPr>
        <w:jc w:val="right"/>
        <w:rPr>
          <w:b/>
          <w:color w:val="17365D" w:themeColor="text2" w:themeShade="BF"/>
          <w:sz w:val="24"/>
          <w:szCs w:val="24"/>
          <w:u w:val="single"/>
        </w:rPr>
      </w:pPr>
      <w:r>
        <w:rPr>
          <w:b/>
          <w:color w:val="17365D" w:themeColor="text2" w:themeShade="BF"/>
          <w:sz w:val="24"/>
          <w:szCs w:val="24"/>
          <w:u w:val="single"/>
        </w:rPr>
        <w:t xml:space="preserve">ALEJANDRO RODRÍGUEZ OCHOA, </w:t>
      </w:r>
      <w:r w:rsidR="007E5C85">
        <w:rPr>
          <w:b/>
          <w:color w:val="17365D" w:themeColor="text2" w:themeShade="BF"/>
          <w:sz w:val="24"/>
          <w:szCs w:val="24"/>
          <w:u w:val="single"/>
        </w:rPr>
        <w:t xml:space="preserve"> </w:t>
      </w:r>
      <w:r>
        <w:rPr>
          <w:b/>
          <w:color w:val="17365D" w:themeColor="text2" w:themeShade="BF"/>
          <w:sz w:val="24"/>
          <w:szCs w:val="24"/>
          <w:u w:val="single"/>
        </w:rPr>
        <w:t>3º A</w:t>
      </w:r>
    </w:p>
    <w:p w:rsidR="00D530C5" w:rsidRPr="0084315B" w:rsidRDefault="00D530C5" w:rsidP="00D530C5">
      <w:pPr>
        <w:rPr>
          <w:b/>
          <w:color w:val="17365D" w:themeColor="text2" w:themeShade="BF"/>
          <w:sz w:val="24"/>
          <w:szCs w:val="24"/>
        </w:rPr>
      </w:pPr>
      <w:r w:rsidRPr="0084315B">
        <w:rPr>
          <w:b/>
          <w:color w:val="17365D" w:themeColor="text2" w:themeShade="BF"/>
          <w:sz w:val="24"/>
          <w:szCs w:val="24"/>
        </w:rPr>
        <w:lastRenderedPageBreak/>
        <w:t>1.- UBICACIÓN DENTRO DE LA COMUNIDAD AUTÓNOMA.</w:t>
      </w:r>
    </w:p>
    <w:p w:rsidR="00D530C5" w:rsidRDefault="00D530C5" w:rsidP="00F82A4E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324E94">
        <w:rPr>
          <w:rFonts w:ascii="Arial" w:hAnsi="Arial" w:cs="Arial"/>
          <w:color w:val="222222"/>
          <w:sz w:val="21"/>
          <w:szCs w:val="21"/>
          <w:shd w:val="clear" w:color="auto" w:fill="FFFFFF"/>
        </w:rPr>
        <w:t>San Esteban de Pravia</w:t>
      </w:r>
      <w:r w:rsidR="00324E94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Pr="00324E9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es una parroquia situada en el concejo asturiano de Muros de Nalón.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Ocupa una extensión </w:t>
      </w:r>
      <w:r w:rsidR="00324E9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total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de 2,31 kilómetros cuadrados.</w:t>
      </w:r>
    </w:p>
    <w:p w:rsidR="00324E94" w:rsidRDefault="00324E94" w:rsidP="00F82A4E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Dista de la capital del concejo, Muros de Nalón, 2,5 kilómetros, y está situada en la margen izquierda de la desembocadura del Río Nalón.</w:t>
      </w:r>
    </w:p>
    <w:p w:rsidR="00046735" w:rsidRDefault="00046735" w:rsidP="00D530C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324E94" w:rsidRDefault="00324E94" w:rsidP="00D530C5">
      <w:pPr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7216" behindDoc="1" locked="0" layoutInCell="1" allowOverlap="1" wp14:anchorId="1224EB36" wp14:editId="2D603256">
            <wp:simplePos x="0" y="0"/>
            <wp:positionH relativeFrom="column">
              <wp:posOffset>-118110</wp:posOffset>
            </wp:positionH>
            <wp:positionV relativeFrom="paragraph">
              <wp:posOffset>125730</wp:posOffset>
            </wp:positionV>
            <wp:extent cx="5441315" cy="2371654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25779" r="7396" b="23760"/>
                    <a:stretch/>
                  </pic:blipFill>
                  <pic:spPr bwMode="auto">
                    <a:xfrm>
                      <a:off x="0" y="0"/>
                      <a:ext cx="5441472" cy="237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D530C5" w:rsidRDefault="00D530C5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046735" w:rsidRDefault="000306F8" w:rsidP="00D530C5">
      <w:pPr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BADBC05" wp14:editId="4312D52C">
            <wp:simplePos x="0" y="0"/>
            <wp:positionH relativeFrom="column">
              <wp:posOffset>-60960</wp:posOffset>
            </wp:positionH>
            <wp:positionV relativeFrom="paragraph">
              <wp:posOffset>292735</wp:posOffset>
            </wp:positionV>
            <wp:extent cx="5384165" cy="286851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1922"/>
                    <a:stretch/>
                  </pic:blipFill>
                  <pic:spPr bwMode="auto">
                    <a:xfrm>
                      <a:off x="0" y="0"/>
                      <a:ext cx="5384165" cy="286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D530C5">
      <w:pPr>
        <w:rPr>
          <w:sz w:val="24"/>
          <w:szCs w:val="24"/>
        </w:rPr>
      </w:pPr>
    </w:p>
    <w:p w:rsidR="00324E94" w:rsidRDefault="00324E94" w:rsidP="00324E94">
      <w:pPr>
        <w:rPr>
          <w:b/>
          <w:color w:val="548DD4" w:themeColor="text2" w:themeTint="99"/>
          <w:sz w:val="24"/>
          <w:szCs w:val="24"/>
        </w:rPr>
      </w:pPr>
    </w:p>
    <w:p w:rsidR="00324E94" w:rsidRDefault="00324E94" w:rsidP="00324E94">
      <w:pPr>
        <w:rPr>
          <w:b/>
          <w:color w:val="548DD4" w:themeColor="text2" w:themeTint="99"/>
          <w:sz w:val="24"/>
          <w:szCs w:val="24"/>
        </w:rPr>
      </w:pPr>
    </w:p>
    <w:p w:rsidR="00324E94" w:rsidRDefault="00324E94" w:rsidP="00324E94">
      <w:pPr>
        <w:rPr>
          <w:b/>
          <w:color w:val="548DD4" w:themeColor="text2" w:themeTint="99"/>
          <w:sz w:val="24"/>
          <w:szCs w:val="24"/>
        </w:rPr>
      </w:pPr>
    </w:p>
    <w:p w:rsidR="00324E94" w:rsidRDefault="00324E94" w:rsidP="00324E94">
      <w:pPr>
        <w:rPr>
          <w:b/>
          <w:color w:val="548DD4" w:themeColor="text2" w:themeTint="99"/>
          <w:sz w:val="24"/>
          <w:szCs w:val="24"/>
        </w:rPr>
      </w:pPr>
    </w:p>
    <w:p w:rsidR="00046735" w:rsidRDefault="00046735" w:rsidP="00324E94">
      <w:pPr>
        <w:rPr>
          <w:b/>
          <w:color w:val="548DD4" w:themeColor="text2" w:themeTint="99"/>
          <w:sz w:val="24"/>
          <w:szCs w:val="24"/>
        </w:rPr>
      </w:pPr>
    </w:p>
    <w:p w:rsidR="00324E94" w:rsidRPr="0084315B" w:rsidRDefault="00324E94" w:rsidP="00324E94">
      <w:pPr>
        <w:rPr>
          <w:b/>
          <w:color w:val="17365D" w:themeColor="text2" w:themeShade="BF"/>
          <w:sz w:val="24"/>
          <w:szCs w:val="24"/>
        </w:rPr>
      </w:pPr>
      <w:r w:rsidRPr="0084315B">
        <w:rPr>
          <w:b/>
          <w:color w:val="17365D" w:themeColor="text2" w:themeShade="BF"/>
          <w:sz w:val="24"/>
          <w:szCs w:val="24"/>
        </w:rPr>
        <w:t>2.- NÚMERO DE HABITANTES.</w:t>
      </w:r>
    </w:p>
    <w:p w:rsidR="004B4EC4" w:rsidRDefault="00324E94" w:rsidP="004B4EC4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324E9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San Esteban de Pravia, alberga </w:t>
      </w:r>
      <w:r w:rsidR="0004673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en la actualidad </w:t>
      </w:r>
      <w:r w:rsidRPr="00324E9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una población de 518 habitantes </w:t>
      </w:r>
      <w:r w:rsidR="0004673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en su núcleo de población, aunque </w:t>
      </w:r>
      <w:r w:rsidR="000306F8">
        <w:rPr>
          <w:rFonts w:ascii="Arial" w:hAnsi="Arial" w:cs="Arial"/>
          <w:color w:val="222222"/>
          <w:sz w:val="21"/>
          <w:szCs w:val="21"/>
          <w:shd w:val="clear" w:color="auto" w:fill="FFFFFF"/>
        </w:rPr>
        <w:t>a principios del siglo XX llegó</w:t>
      </w:r>
      <w:r w:rsidR="0004673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 superar </w:t>
      </w:r>
      <w:r w:rsidR="000306F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holgadamente </w:t>
      </w:r>
      <w:r w:rsidR="00046735">
        <w:rPr>
          <w:rFonts w:ascii="Arial" w:hAnsi="Arial" w:cs="Arial"/>
          <w:color w:val="222222"/>
          <w:sz w:val="21"/>
          <w:szCs w:val="21"/>
          <w:shd w:val="clear" w:color="auto" w:fill="FFFFFF"/>
        </w:rPr>
        <w:t>los</w:t>
      </w:r>
      <w:r w:rsidR="000306F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2.000 habitantes.</w:t>
      </w:r>
    </w:p>
    <w:p w:rsidR="000B296C" w:rsidRPr="004B4EC4" w:rsidRDefault="004B4EC4" w:rsidP="004B4EC4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b/>
          <w:color w:val="17365D" w:themeColor="text2" w:themeShade="BF"/>
          <w:sz w:val="24"/>
          <w:szCs w:val="24"/>
        </w:rPr>
        <w:lastRenderedPageBreak/>
        <w:t>3.</w:t>
      </w:r>
      <w:r w:rsidR="000B296C" w:rsidRPr="0084315B">
        <w:rPr>
          <w:b/>
          <w:color w:val="17365D" w:themeColor="text2" w:themeShade="BF"/>
          <w:sz w:val="24"/>
          <w:szCs w:val="24"/>
        </w:rPr>
        <w:t xml:space="preserve">- </w:t>
      </w:r>
      <w:r w:rsidR="000B296C">
        <w:rPr>
          <w:b/>
          <w:color w:val="17365D" w:themeColor="text2" w:themeShade="BF"/>
          <w:sz w:val="24"/>
          <w:szCs w:val="24"/>
        </w:rPr>
        <w:t>DESCRIPCIÓN DEL PUEBLO.</w:t>
      </w:r>
    </w:p>
    <w:p w:rsidR="00F82A4E" w:rsidRDefault="003B05F3" w:rsidP="00F82A4E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San Esteban de Pravia, fue durante buena parte del siglo XX el primer y único puerto carbonero de España, dando salida a este mineral para la industria </w:t>
      </w:r>
      <w:r w:rsidR="00F82A4E">
        <w:rPr>
          <w:rFonts w:ascii="Arial" w:hAnsi="Arial" w:cs="Arial"/>
          <w:color w:val="222222"/>
          <w:sz w:val="21"/>
          <w:szCs w:val="21"/>
          <w:shd w:val="clear" w:color="auto" w:fill="FFFFFF"/>
        </w:rPr>
        <w:t>siderúrgica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F82A4E" w:rsidRDefault="00F82A4E" w:rsidP="00F82A4E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En San Esteban de Pravia se embarcaba el carbón procedente de las cuencas carboníferas asturianas, por eso tiene un largo muelle con antiguas grúas destinadas a cargar los barcos.</w:t>
      </w:r>
    </w:p>
    <w:p w:rsidR="000B296C" w:rsidRDefault="003B05F3" w:rsidP="00F82A4E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Está situado a escasos metros de</w:t>
      </w:r>
      <w:r w:rsidR="00F82A4E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la desembocadura del Rio Nalón,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sobre una ladera con espectaculares vistas </w:t>
      </w:r>
      <w:r w:rsidR="00F82A4E">
        <w:rPr>
          <w:rFonts w:ascii="Arial" w:hAnsi="Arial" w:cs="Arial"/>
          <w:color w:val="222222"/>
          <w:sz w:val="21"/>
          <w:szCs w:val="21"/>
          <w:shd w:val="clear" w:color="auto" w:fill="FFFFFF"/>
        </w:rPr>
        <w:t>al río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y a su pueblo vecino en la oril</w:t>
      </w:r>
      <w:r w:rsidR="00F82A4E">
        <w:rPr>
          <w:rFonts w:ascii="Arial" w:hAnsi="Arial" w:cs="Arial"/>
          <w:color w:val="222222"/>
          <w:sz w:val="21"/>
          <w:szCs w:val="21"/>
          <w:shd w:val="clear" w:color="auto" w:fill="FFFFFF"/>
        </w:rPr>
        <w:t>la de enfrente, San Juan de L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a A</w:t>
      </w:r>
      <w:r w:rsidR="00F82A4E">
        <w:rPr>
          <w:rFonts w:ascii="Arial" w:hAnsi="Arial" w:cs="Arial"/>
          <w:color w:val="222222"/>
          <w:sz w:val="21"/>
          <w:szCs w:val="21"/>
          <w:shd w:val="clear" w:color="auto" w:fill="FFFFFF"/>
        </w:rPr>
        <w:t>rena</w:t>
      </w:r>
      <w:r w:rsidR="003A1F47">
        <w:rPr>
          <w:rFonts w:ascii="Arial" w:hAnsi="Arial" w:cs="Arial"/>
          <w:color w:val="222222"/>
          <w:sz w:val="21"/>
          <w:szCs w:val="21"/>
          <w:shd w:val="clear" w:color="auto" w:fill="FFFFFF"/>
        </w:rPr>
        <w:t>, perteneciente al concejo d</w:t>
      </w:r>
      <w:r w:rsidR="000306F8">
        <w:rPr>
          <w:rFonts w:ascii="Arial" w:hAnsi="Arial" w:cs="Arial"/>
          <w:color w:val="222222"/>
          <w:sz w:val="21"/>
          <w:szCs w:val="21"/>
          <w:shd w:val="clear" w:color="auto" w:fill="FFFFFF"/>
        </w:rPr>
        <w:t>e Soto del Barco.</w:t>
      </w:r>
    </w:p>
    <w:p w:rsidR="003A1F47" w:rsidRPr="00324E94" w:rsidRDefault="003A1F47" w:rsidP="00F82A4E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82A4E" w:rsidRDefault="00F82A4E" w:rsidP="00324E9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79100057" wp14:editId="75E9FFFD">
            <wp:simplePos x="0" y="0"/>
            <wp:positionH relativeFrom="column">
              <wp:posOffset>376555</wp:posOffset>
            </wp:positionH>
            <wp:positionV relativeFrom="paragraph">
              <wp:posOffset>147955</wp:posOffset>
            </wp:positionV>
            <wp:extent cx="4695825" cy="6746115"/>
            <wp:effectExtent l="0" t="0" r="0" b="0"/>
            <wp:wrapNone/>
            <wp:docPr id="4" name="Imagen 4" descr="https://live.staticflickr.com/7355/9367313431_8ca9ba7fd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7355/9367313431_8ca9ba7fd0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6"/>
                    <a:stretch/>
                  </pic:blipFill>
                  <pic:spPr bwMode="auto">
                    <a:xfrm>
                      <a:off x="0" y="0"/>
                      <a:ext cx="4695825" cy="6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A4E" w:rsidRDefault="00F82A4E" w:rsidP="00324E9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82A4E" w:rsidRDefault="00F82A4E" w:rsidP="00324E9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82A4E" w:rsidRDefault="00F82A4E" w:rsidP="00324E9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82A4E" w:rsidRDefault="00F82A4E" w:rsidP="00324E9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P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Default="00F82A4E" w:rsidP="00F82A4E">
      <w:pPr>
        <w:rPr>
          <w:rFonts w:ascii="Arial" w:hAnsi="Arial" w:cs="Arial"/>
          <w:sz w:val="21"/>
          <w:szCs w:val="21"/>
        </w:rPr>
      </w:pPr>
    </w:p>
    <w:p w:rsidR="000B296C" w:rsidRDefault="000B296C" w:rsidP="00F82A4E">
      <w:pPr>
        <w:rPr>
          <w:rFonts w:ascii="Arial" w:hAnsi="Arial" w:cs="Arial"/>
          <w:sz w:val="21"/>
          <w:szCs w:val="21"/>
        </w:rPr>
      </w:pPr>
    </w:p>
    <w:p w:rsid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Default="00F82A4E" w:rsidP="00F82A4E">
      <w:pPr>
        <w:rPr>
          <w:rFonts w:ascii="Arial" w:hAnsi="Arial" w:cs="Arial"/>
          <w:sz w:val="21"/>
          <w:szCs w:val="21"/>
        </w:rPr>
      </w:pPr>
    </w:p>
    <w:p w:rsidR="00F82A4E" w:rsidRDefault="00F82A4E" w:rsidP="00F82A4E">
      <w:pPr>
        <w:rPr>
          <w:rFonts w:ascii="Arial" w:hAnsi="Arial" w:cs="Arial"/>
          <w:sz w:val="21"/>
          <w:szCs w:val="21"/>
        </w:rPr>
      </w:pPr>
    </w:p>
    <w:p w:rsidR="000306F8" w:rsidRDefault="000306F8" w:rsidP="00B016E4">
      <w:pPr>
        <w:rPr>
          <w:rFonts w:ascii="Arial" w:hAnsi="Arial" w:cs="Arial"/>
          <w:sz w:val="21"/>
          <w:szCs w:val="21"/>
        </w:rPr>
      </w:pPr>
    </w:p>
    <w:p w:rsidR="00B016E4" w:rsidRPr="0084315B" w:rsidRDefault="00B016E4" w:rsidP="00B016E4">
      <w:p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4</w:t>
      </w:r>
      <w:r w:rsidRPr="0084315B">
        <w:rPr>
          <w:b/>
          <w:color w:val="17365D" w:themeColor="text2" w:themeShade="BF"/>
          <w:sz w:val="24"/>
          <w:szCs w:val="24"/>
        </w:rPr>
        <w:t xml:space="preserve">.- </w:t>
      </w:r>
      <w:r>
        <w:rPr>
          <w:b/>
          <w:color w:val="17365D" w:themeColor="text2" w:themeShade="BF"/>
          <w:sz w:val="24"/>
          <w:szCs w:val="24"/>
        </w:rPr>
        <w:t>ACTIVIDADES ECONÓMICAS.</w:t>
      </w:r>
    </w:p>
    <w:p w:rsidR="00F82A4E" w:rsidRDefault="00322D0A" w:rsidP="00B016E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Las principales </w:t>
      </w:r>
      <w:r w:rsidR="000306F8">
        <w:rPr>
          <w:rFonts w:ascii="Arial" w:hAnsi="Arial" w:cs="Arial"/>
          <w:color w:val="222222"/>
          <w:sz w:val="21"/>
          <w:szCs w:val="21"/>
          <w:shd w:val="clear" w:color="auto" w:fill="FFFFFF"/>
        </w:rPr>
        <w:t>activid</w:t>
      </w:r>
      <w:r w:rsidR="003A1F4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ades económicas en la actualidad </w:t>
      </w:r>
      <w:r w:rsidR="000306F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se diferencian mucho de su pasado industrial. </w:t>
      </w:r>
    </w:p>
    <w:p w:rsidR="000306F8" w:rsidRDefault="000306F8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Actualmente el pueblo vive principalmente de la pesca, el turismo y los servi</w:t>
      </w:r>
      <w:r w:rsidR="00EF5ECF">
        <w:rPr>
          <w:rFonts w:ascii="Arial" w:hAnsi="Arial" w:cs="Arial"/>
          <w:color w:val="222222"/>
          <w:sz w:val="21"/>
          <w:szCs w:val="21"/>
          <w:shd w:val="clear" w:color="auto" w:fill="FFFFFF"/>
        </w:rPr>
        <w:t>cios.</w:t>
      </w:r>
    </w:p>
    <w:p w:rsidR="00EF5ECF" w:rsidRPr="00D046D3" w:rsidRDefault="00EF5ECF" w:rsidP="00D046D3">
      <w:pPr>
        <w:pStyle w:val="Prrafodelista"/>
        <w:numPr>
          <w:ilvl w:val="0"/>
          <w:numId w:val="3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EF5EC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La pesca. -</w:t>
      </w:r>
      <w:r w:rsidRPr="00EF5EC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Existen una pequeña flota de barcos pesqueros. De sus aguas se sacan productos de gran calidad y muy valorados en los mercados pe</w:t>
      </w:r>
      <w:r w:rsidR="003A1F47">
        <w:rPr>
          <w:rFonts w:ascii="Arial" w:hAnsi="Arial" w:cs="Arial"/>
          <w:color w:val="222222"/>
          <w:sz w:val="21"/>
          <w:szCs w:val="21"/>
          <w:shd w:val="clear" w:color="auto" w:fill="FFFFFF"/>
        </w:rPr>
        <w:t>s</w:t>
      </w:r>
      <w:r w:rsidRPr="00EF5ECF">
        <w:rPr>
          <w:rFonts w:ascii="Arial" w:hAnsi="Arial" w:cs="Arial"/>
          <w:color w:val="222222"/>
          <w:sz w:val="21"/>
          <w:szCs w:val="21"/>
          <w:shd w:val="clear" w:color="auto" w:fill="FFFFFF"/>
        </w:rPr>
        <w:t>queros</w:t>
      </w:r>
      <w:r w:rsidR="00D046D3">
        <w:rPr>
          <w:rFonts w:ascii="Arial" w:hAnsi="Arial" w:cs="Arial"/>
          <w:color w:val="222222"/>
          <w:sz w:val="21"/>
          <w:szCs w:val="21"/>
          <w:shd w:val="clear" w:color="auto" w:fill="FFFFFF"/>
        </w:rPr>
        <w:t>, siendo los principales el pixí</w:t>
      </w:r>
      <w:r w:rsidRPr="00EF5ECF">
        <w:rPr>
          <w:rFonts w:ascii="Arial" w:hAnsi="Arial" w:cs="Arial"/>
          <w:color w:val="222222"/>
          <w:sz w:val="21"/>
          <w:szCs w:val="21"/>
          <w:shd w:val="clear" w:color="auto" w:fill="FFFFFF"/>
        </w:rPr>
        <w:t>n (Rape) y la angul</w:t>
      </w:r>
      <w:r w:rsidRPr="00D046D3">
        <w:rPr>
          <w:rFonts w:ascii="Arial" w:hAnsi="Arial" w:cs="Arial"/>
          <w:color w:val="222222"/>
          <w:sz w:val="21"/>
          <w:szCs w:val="21"/>
          <w:shd w:val="clear" w:color="auto" w:fill="FFFFFF"/>
        </w:rPr>
        <w:t>a.</w:t>
      </w: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78F0D5BE" wp14:editId="4A44DC19">
            <wp:simplePos x="0" y="0"/>
            <wp:positionH relativeFrom="column">
              <wp:posOffset>334010</wp:posOffset>
            </wp:positionH>
            <wp:positionV relativeFrom="paragraph">
              <wp:posOffset>282575</wp:posOffset>
            </wp:positionV>
            <wp:extent cx="4861300" cy="31432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1" t="30433" r="25388" b="19055"/>
                    <a:stretch/>
                  </pic:blipFill>
                  <pic:spPr bwMode="auto">
                    <a:xfrm>
                      <a:off x="0" y="0"/>
                      <a:ext cx="48613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F5ECF" w:rsidRDefault="00EF5ECF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Pr="00EF5ECF" w:rsidRDefault="00D046D3" w:rsidP="00EF5EC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Pr="00D046D3" w:rsidRDefault="00EF5ECF" w:rsidP="002E47CB">
      <w:pPr>
        <w:pStyle w:val="Prrafodelista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D046D3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El turismo.</w:t>
      </w:r>
      <w:r w:rsidRPr="00D046D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- Atraído principalmente en los meses de verano por sus maravillosos paisajes y gastronomía.</w:t>
      </w:r>
    </w:p>
    <w:p w:rsidR="00F82A4E" w:rsidRDefault="00D046D3" w:rsidP="00F82A4E">
      <w:pPr>
        <w:rPr>
          <w:rFonts w:ascii="Arial" w:hAnsi="Arial" w:cs="Arial"/>
          <w:sz w:val="21"/>
          <w:szCs w:val="21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158B1BDC" wp14:editId="14B8772E">
            <wp:simplePos x="0" y="0"/>
            <wp:positionH relativeFrom="column">
              <wp:posOffset>2958465</wp:posOffset>
            </wp:positionH>
            <wp:positionV relativeFrom="paragraph">
              <wp:posOffset>183514</wp:posOffset>
            </wp:positionV>
            <wp:extent cx="2694050" cy="17049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8" t="26668" r="21155" b="16545"/>
                    <a:stretch/>
                  </pic:blipFill>
                  <pic:spPr bwMode="auto">
                    <a:xfrm>
                      <a:off x="0" y="0"/>
                      <a:ext cx="2696110" cy="170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C5BF3A7" wp14:editId="0E9F0245">
            <wp:simplePos x="0" y="0"/>
            <wp:positionH relativeFrom="column">
              <wp:posOffset>219343</wp:posOffset>
            </wp:positionH>
            <wp:positionV relativeFrom="paragraph">
              <wp:posOffset>183514</wp:posOffset>
            </wp:positionV>
            <wp:extent cx="2672406" cy="17049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3" t="26355" r="21155" b="17800"/>
                    <a:stretch/>
                  </pic:blipFill>
                  <pic:spPr bwMode="auto">
                    <a:xfrm>
                      <a:off x="0" y="0"/>
                      <a:ext cx="2675904" cy="170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32" w:rsidRDefault="004F3F32" w:rsidP="00F82A4E">
      <w:pPr>
        <w:rPr>
          <w:rFonts w:ascii="Arial" w:hAnsi="Arial" w:cs="Arial"/>
          <w:sz w:val="21"/>
          <w:szCs w:val="21"/>
        </w:rPr>
      </w:pPr>
    </w:p>
    <w:p w:rsidR="004F3F32" w:rsidRDefault="004F3F32" w:rsidP="00F82A4E">
      <w:pPr>
        <w:rPr>
          <w:rFonts w:ascii="Arial" w:hAnsi="Arial" w:cs="Arial"/>
          <w:sz w:val="21"/>
          <w:szCs w:val="21"/>
        </w:rPr>
      </w:pPr>
    </w:p>
    <w:p w:rsidR="004F3F32" w:rsidRDefault="004F3F32" w:rsidP="00F82A4E">
      <w:pPr>
        <w:rPr>
          <w:rFonts w:ascii="Arial" w:hAnsi="Arial" w:cs="Arial"/>
          <w:sz w:val="21"/>
          <w:szCs w:val="21"/>
        </w:rPr>
      </w:pPr>
    </w:p>
    <w:p w:rsidR="004F3F32" w:rsidRDefault="004F3F32" w:rsidP="00F82A4E">
      <w:pPr>
        <w:rPr>
          <w:rFonts w:ascii="Arial" w:hAnsi="Arial" w:cs="Arial"/>
          <w:sz w:val="21"/>
          <w:szCs w:val="21"/>
        </w:rPr>
      </w:pPr>
    </w:p>
    <w:p w:rsidR="00D046D3" w:rsidRDefault="00D046D3" w:rsidP="00F82A4E">
      <w:pPr>
        <w:rPr>
          <w:rFonts w:ascii="Arial" w:hAnsi="Arial" w:cs="Arial"/>
          <w:sz w:val="21"/>
          <w:szCs w:val="21"/>
        </w:rPr>
      </w:pPr>
    </w:p>
    <w:p w:rsidR="00D046D3" w:rsidRDefault="00D046D3" w:rsidP="00F82A4E">
      <w:pPr>
        <w:rPr>
          <w:rFonts w:ascii="Arial" w:hAnsi="Arial" w:cs="Arial"/>
          <w:sz w:val="21"/>
          <w:szCs w:val="21"/>
        </w:rPr>
      </w:pPr>
    </w:p>
    <w:p w:rsidR="00D046D3" w:rsidRDefault="00D046D3" w:rsidP="00F82A4E">
      <w:pPr>
        <w:rPr>
          <w:rFonts w:ascii="Arial" w:hAnsi="Arial" w:cs="Arial"/>
          <w:sz w:val="21"/>
          <w:szCs w:val="21"/>
        </w:rPr>
      </w:pPr>
    </w:p>
    <w:p w:rsidR="004F3F32" w:rsidRPr="0084315B" w:rsidRDefault="004F3F32" w:rsidP="004F3F32">
      <w:p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5</w:t>
      </w:r>
      <w:r w:rsidRPr="0084315B">
        <w:rPr>
          <w:b/>
          <w:color w:val="17365D" w:themeColor="text2" w:themeShade="BF"/>
          <w:sz w:val="24"/>
          <w:szCs w:val="24"/>
        </w:rPr>
        <w:t xml:space="preserve">.- </w:t>
      </w:r>
      <w:r>
        <w:rPr>
          <w:b/>
          <w:color w:val="17365D" w:themeColor="text2" w:themeShade="BF"/>
          <w:sz w:val="24"/>
          <w:szCs w:val="24"/>
        </w:rPr>
        <w:t>ATRACTIVO DEL PUEBLO Y SU CONCEJO.</w:t>
      </w:r>
    </w:p>
    <w:p w:rsidR="004F3F32" w:rsidRDefault="004F3F32" w:rsidP="004F3F3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Las principales atracciones turísticas de la zona son las siguientes:</w:t>
      </w:r>
    </w:p>
    <w:p w:rsidR="003009C3" w:rsidRDefault="003009C3" w:rsidP="004F3F3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4F3F32" w:rsidRDefault="004F3F32" w:rsidP="004F3F32">
      <w:pPr>
        <w:pStyle w:val="Prrafodelista"/>
        <w:numPr>
          <w:ilvl w:val="0"/>
          <w:numId w:val="3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Mirador del Espíritu Santo.-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Se trata de un espectacular mirador con vistas a la desembocadura del Río Nalón en el Mar Cantábrico.</w:t>
      </w: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0EAA0AA4" wp14:editId="2C66DDE4">
            <wp:simplePos x="0" y="0"/>
            <wp:positionH relativeFrom="column">
              <wp:posOffset>2758440</wp:posOffset>
            </wp:positionH>
            <wp:positionV relativeFrom="paragraph">
              <wp:posOffset>167183</wp:posOffset>
            </wp:positionV>
            <wp:extent cx="2951110" cy="1981200"/>
            <wp:effectExtent l="0" t="0" r="1905" b="0"/>
            <wp:wrapNone/>
            <wp:docPr id="9" name="Imagen 9" descr="Mirador del Espíritu S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rador del Espíritu Sa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" t="28574" r="7182" b="13394"/>
                    <a:stretch/>
                  </pic:blipFill>
                  <pic:spPr bwMode="auto">
                    <a:xfrm>
                      <a:off x="0" y="0"/>
                      <a:ext cx="29511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7DC5C0A9" wp14:editId="267D01FE">
            <wp:simplePos x="0" y="0"/>
            <wp:positionH relativeFrom="column">
              <wp:posOffset>-3810</wp:posOffset>
            </wp:positionH>
            <wp:positionV relativeFrom="paragraph">
              <wp:posOffset>147955</wp:posOffset>
            </wp:positionV>
            <wp:extent cx="2667000" cy="2000250"/>
            <wp:effectExtent l="0" t="0" r="0" b="0"/>
            <wp:wrapNone/>
            <wp:docPr id="8" name="Imagen 8" descr="Vista desde el Mirador del Espíritu Santo #Asturias | Instagr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ta desde el Mirador del Espíritu Santo #Asturias | Instagram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13" cy="20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Pr="00D046D3" w:rsidRDefault="004F3F32" w:rsidP="00D046D3">
      <w:pPr>
        <w:pStyle w:val="Prrafodelista"/>
        <w:numPr>
          <w:ilvl w:val="0"/>
          <w:numId w:val="3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Piscinas de agua marina.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 Son las únicas piscinas de agua</w:t>
      </w:r>
      <w:r w:rsidR="00D046D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marina que existen en la zona.</w:t>
      </w: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289560</wp:posOffset>
            </wp:positionV>
            <wp:extent cx="5400040" cy="3601784"/>
            <wp:effectExtent l="0" t="0" r="0" b="0"/>
            <wp:wrapNone/>
            <wp:docPr id="10" name="Imagen 10" descr="https://guiadeasturias.com/wp-content/uploads/2017/03/piscinas-de-san-esteb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uiadeasturias.com/wp-content/uploads/2017/03/piscinas-de-san-esteban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46D3" w:rsidRDefault="00D046D3" w:rsidP="00D046D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4F3F32" w:rsidRDefault="003009C3" w:rsidP="004F3F32">
      <w:pPr>
        <w:pStyle w:val="Prrafodelista"/>
        <w:numPr>
          <w:ilvl w:val="0"/>
          <w:numId w:val="3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P</w:t>
      </w:r>
      <w:r w:rsidR="004F3F32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atrimonio industrial.-  </w:t>
      </w:r>
      <w:r w:rsidR="00D046D3" w:rsidRPr="00D046D3">
        <w:rPr>
          <w:rFonts w:ascii="Arial" w:hAnsi="Arial" w:cs="Arial"/>
          <w:color w:val="222222"/>
          <w:sz w:val="21"/>
          <w:szCs w:val="21"/>
          <w:shd w:val="clear" w:color="auto" w:fill="FFFFFF"/>
        </w:rPr>
        <w:t>Lo compone</w:t>
      </w:r>
      <w:r w:rsidR="00D046D3">
        <w:rPr>
          <w:rFonts w:ascii="Arial" w:hAnsi="Arial" w:cs="Arial"/>
          <w:color w:val="222222"/>
          <w:sz w:val="21"/>
          <w:szCs w:val="21"/>
          <w:shd w:val="clear" w:color="auto" w:fill="FFFFFF"/>
        </w:rPr>
        <w:t>n principalmente las antiguas grúas del puerto y el cargadero de barcos de carbón.</w:t>
      </w:r>
    </w:p>
    <w:p w:rsidR="004F3F32" w:rsidRDefault="00D046D3" w:rsidP="004F3F3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1B34D386" wp14:editId="54A37F57">
            <wp:simplePos x="0" y="0"/>
            <wp:positionH relativeFrom="column">
              <wp:posOffset>291465</wp:posOffset>
            </wp:positionH>
            <wp:positionV relativeFrom="paragraph">
              <wp:posOffset>163830</wp:posOffset>
            </wp:positionV>
            <wp:extent cx="4684517" cy="8324850"/>
            <wp:effectExtent l="0" t="0" r="1905" b="0"/>
            <wp:wrapNone/>
            <wp:docPr id="11" name="Imagen 11" descr="https://territoriomuseo.com/UserFiles/1/Image/noticias/20160610_1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rritoriomuseo.com/UserFiles/1/Image/noticias/20160610_1945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7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32" w:rsidRDefault="004F3F32" w:rsidP="004F3F3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4F3F32" w:rsidRPr="00F82A4E" w:rsidRDefault="004F3F32" w:rsidP="004F3F32">
      <w:pPr>
        <w:rPr>
          <w:rFonts w:ascii="Arial" w:hAnsi="Arial" w:cs="Arial"/>
          <w:sz w:val="21"/>
          <w:szCs w:val="21"/>
        </w:rPr>
      </w:pPr>
    </w:p>
    <w:p w:rsidR="004F3F32" w:rsidRDefault="004F3F32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Default="00657A25" w:rsidP="004F3F32">
      <w:pPr>
        <w:rPr>
          <w:rFonts w:ascii="Arial" w:hAnsi="Arial" w:cs="Arial"/>
          <w:sz w:val="21"/>
          <w:szCs w:val="21"/>
        </w:rPr>
      </w:pPr>
    </w:p>
    <w:p w:rsidR="00657A25" w:rsidRPr="0084315B" w:rsidRDefault="00657A25" w:rsidP="00657A25">
      <w:p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6</w:t>
      </w:r>
      <w:r w:rsidRPr="0084315B">
        <w:rPr>
          <w:b/>
          <w:color w:val="17365D" w:themeColor="text2" w:themeShade="BF"/>
          <w:sz w:val="24"/>
          <w:szCs w:val="24"/>
        </w:rPr>
        <w:t xml:space="preserve">.- </w:t>
      </w:r>
      <w:r>
        <w:rPr>
          <w:b/>
          <w:color w:val="17365D" w:themeColor="text2" w:themeShade="BF"/>
          <w:sz w:val="24"/>
          <w:szCs w:val="24"/>
        </w:rPr>
        <w:t>GASTRONOMÍA.</w:t>
      </w:r>
    </w:p>
    <w:p w:rsidR="00657A25" w:rsidRDefault="00657A25" w:rsidP="00657A2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La gastronomía típica de la localidad está basada en los productos capturados por los pescadores de la zona, principalmente el pixin y la angula:</w:t>
      </w:r>
    </w:p>
    <w:p w:rsidR="00657A25" w:rsidRDefault="00657A25" w:rsidP="00657A25">
      <w:pPr>
        <w:pStyle w:val="Prrafodelista"/>
        <w:numPr>
          <w:ilvl w:val="0"/>
          <w:numId w:val="3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P</w:t>
      </w:r>
      <w:r w:rsidR="00BF6539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ixin.- </w:t>
      </w:r>
      <w:r w:rsidR="00BF6539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Tiene sus propias jornadas gastronómicas, que se celebran en Semana Santa:</w:t>
      </w:r>
    </w:p>
    <w:p w:rsidR="00657A25" w:rsidRDefault="00657A25" w:rsidP="00657A2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57A25" w:rsidRDefault="00BF6539" w:rsidP="00657A2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4E3E55E1" wp14:editId="48716683">
            <wp:simplePos x="0" y="0"/>
            <wp:positionH relativeFrom="column">
              <wp:posOffset>386715</wp:posOffset>
            </wp:positionH>
            <wp:positionV relativeFrom="paragraph">
              <wp:posOffset>49530</wp:posOffset>
            </wp:positionV>
            <wp:extent cx="4572000" cy="2705100"/>
            <wp:effectExtent l="0" t="0" r="0" b="0"/>
            <wp:wrapNone/>
            <wp:docPr id="12" name="Imagen 12" descr="Pixín (rape) en sa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ín (rape) en sals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2"/>
                    <a:stretch/>
                  </pic:blipFill>
                  <pic:spPr bwMode="auto"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A25" w:rsidRDefault="00657A25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657A25">
      <w:pPr>
        <w:rPr>
          <w:rFonts w:ascii="Arial" w:hAnsi="Arial" w:cs="Arial"/>
          <w:sz w:val="21"/>
          <w:szCs w:val="21"/>
        </w:rPr>
      </w:pPr>
    </w:p>
    <w:p w:rsidR="00BF6539" w:rsidRDefault="00BF6539" w:rsidP="00BF6539">
      <w:pPr>
        <w:pStyle w:val="Prrafodelista"/>
        <w:numPr>
          <w:ilvl w:val="0"/>
          <w:numId w:val="3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La angula.-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Es un producto típico de la Ría del Nalón, aunque su festival se celebra en la localidad vecina de San Juan De La Arena, situada en el lado opuesto de la Ría.</w:t>
      </w:r>
    </w:p>
    <w:p w:rsidR="00BF6539" w:rsidRPr="00BF6539" w:rsidRDefault="00BF6539" w:rsidP="00BF653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F6539" w:rsidRPr="00F82A4E" w:rsidRDefault="00BF6539" w:rsidP="00657A25">
      <w:pPr>
        <w:rPr>
          <w:rFonts w:ascii="Arial" w:hAnsi="Arial" w:cs="Arial"/>
          <w:sz w:val="21"/>
          <w:szCs w:val="21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0B07D6C6" wp14:editId="46C70F65">
            <wp:simplePos x="0" y="0"/>
            <wp:positionH relativeFrom="column">
              <wp:posOffset>472440</wp:posOffset>
            </wp:positionH>
            <wp:positionV relativeFrom="paragraph">
              <wp:posOffset>97155</wp:posOffset>
            </wp:positionV>
            <wp:extent cx="4542716" cy="2880903"/>
            <wp:effectExtent l="0" t="0" r="0" b="0"/>
            <wp:wrapNone/>
            <wp:docPr id="13" name="Imagen 13" descr="Plato de ang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o de angul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16" cy="28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539" w:rsidRPr="00F82A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B396C"/>
    <w:multiLevelType w:val="hybridMultilevel"/>
    <w:tmpl w:val="B8B6BD3C"/>
    <w:lvl w:ilvl="0" w:tplc="DCBEFA7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D6167"/>
    <w:multiLevelType w:val="hybridMultilevel"/>
    <w:tmpl w:val="DCEE10AC"/>
    <w:lvl w:ilvl="0" w:tplc="79C87C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EA773D"/>
    <w:multiLevelType w:val="hybridMultilevel"/>
    <w:tmpl w:val="820A1C3C"/>
    <w:lvl w:ilvl="0" w:tplc="0A1AF0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0C5"/>
    <w:rsid w:val="000306F8"/>
    <w:rsid w:val="00046735"/>
    <w:rsid w:val="000B296C"/>
    <w:rsid w:val="00184DFD"/>
    <w:rsid w:val="003009C3"/>
    <w:rsid w:val="00322D0A"/>
    <w:rsid w:val="00324E94"/>
    <w:rsid w:val="003A1F47"/>
    <w:rsid w:val="003B05F3"/>
    <w:rsid w:val="004B4EC4"/>
    <w:rsid w:val="004F3F32"/>
    <w:rsid w:val="00657A25"/>
    <w:rsid w:val="007E5C85"/>
    <w:rsid w:val="0084315B"/>
    <w:rsid w:val="00B016E4"/>
    <w:rsid w:val="00BF6539"/>
    <w:rsid w:val="00D046D3"/>
    <w:rsid w:val="00D23A17"/>
    <w:rsid w:val="00D530C5"/>
    <w:rsid w:val="00EF5ECF"/>
    <w:rsid w:val="00F8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0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422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 Menendez, Hector</dc:creator>
  <cp:lastModifiedBy>Luffi</cp:lastModifiedBy>
  <cp:revision>2</cp:revision>
  <dcterms:created xsi:type="dcterms:W3CDTF">2020-05-18T19:28:00Z</dcterms:created>
  <dcterms:modified xsi:type="dcterms:W3CDTF">2020-05-18T19:28:00Z</dcterms:modified>
</cp:coreProperties>
</file>